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1DF2" w:rsidRDefault="00B51DF2" w:rsidP="00B51DF2">
      <w:pPr>
        <w:pStyle w:val="a3"/>
        <w:spacing w:line="276" w:lineRule="auto"/>
        <w:ind w:left="360"/>
        <w:jc w:val="center"/>
        <w:rPr>
          <w:rFonts w:ascii="David" w:hAnsi="David" w:cs="David"/>
          <w:b/>
          <w:bCs/>
          <w:sz w:val="26"/>
          <w:szCs w:val="26"/>
          <w:u w:val="single"/>
          <w:rtl/>
        </w:rPr>
      </w:pPr>
      <w:r w:rsidRPr="00B1243A">
        <w:rPr>
          <w:rFonts w:ascii="David" w:hAnsi="David" w:cs="David"/>
          <w:b/>
          <w:bCs/>
          <w:sz w:val="26"/>
          <w:szCs w:val="26"/>
          <w:u w:val="single"/>
          <w:rtl/>
        </w:rPr>
        <w:t>מענה לשאלות ההבהרה</w:t>
      </w:r>
      <w:r>
        <w:rPr>
          <w:rFonts w:ascii="David" w:hAnsi="David" w:cs="David" w:hint="cs"/>
          <w:b/>
          <w:bCs/>
          <w:sz w:val="26"/>
          <w:szCs w:val="26"/>
          <w:u w:val="single"/>
          <w:rtl/>
        </w:rPr>
        <w:t>-</w:t>
      </w:r>
      <w:r w:rsidRPr="00B1243A">
        <w:rPr>
          <w:rFonts w:ascii="David" w:hAnsi="David" w:cs="David"/>
          <w:b/>
          <w:bCs/>
          <w:sz w:val="26"/>
          <w:szCs w:val="26"/>
          <w:u w:val="single"/>
          <w:rtl/>
        </w:rPr>
        <w:t xml:space="preserve"> </w:t>
      </w:r>
      <w:r w:rsidRPr="0052648D">
        <w:rPr>
          <w:rFonts w:ascii="David" w:hAnsi="David" w:cs="David"/>
          <w:b/>
          <w:bCs/>
          <w:sz w:val="26"/>
          <w:szCs w:val="26"/>
          <w:u w:val="single"/>
          <w:rtl/>
        </w:rPr>
        <w:t>קול קורא לקבלת הצעות לרכישת מושב בכנסים הנערכים בישראל לשנת 2024</w:t>
      </w:r>
    </w:p>
    <w:p w:rsidR="00B51DF2" w:rsidRPr="00B1243A" w:rsidRDefault="00B51DF2" w:rsidP="00B51DF2">
      <w:pPr>
        <w:pStyle w:val="a3"/>
        <w:spacing w:line="276" w:lineRule="auto"/>
        <w:ind w:left="360"/>
        <w:rPr>
          <w:rFonts w:ascii="David" w:hAnsi="David" w:cs="David"/>
          <w:b/>
          <w:bCs/>
          <w:sz w:val="26"/>
          <w:szCs w:val="26"/>
          <w:u w:val="single"/>
          <w:rtl/>
        </w:rPr>
      </w:pPr>
    </w:p>
    <w:p w:rsidR="00B51DF2" w:rsidRPr="00B1243A" w:rsidRDefault="00B51DF2" w:rsidP="00B51DF2">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בתגובה לשאלות, ובהתאם לסמכותו על פי מסמכי </w:t>
      </w:r>
      <w:r>
        <w:rPr>
          <w:rFonts w:ascii="David" w:eastAsia="Times New Roman" w:hAnsi="David" w:cs="David" w:hint="cs"/>
          <w:sz w:val="26"/>
          <w:szCs w:val="26"/>
          <w:rtl/>
          <w:lang w:eastAsia="he-IL"/>
        </w:rPr>
        <w:t>קול הקורא</w:t>
      </w:r>
      <w:r w:rsidRPr="00B1243A">
        <w:rPr>
          <w:rFonts w:ascii="David" w:eastAsia="Times New Roman" w:hAnsi="David" w:cs="David"/>
          <w:sz w:val="26"/>
          <w:szCs w:val="26"/>
          <w:rtl/>
          <w:lang w:eastAsia="he-IL"/>
        </w:rPr>
        <w:t xml:space="preserve">, להלן תשובות המזמין לשאלות. </w:t>
      </w:r>
    </w:p>
    <w:p w:rsidR="00B51DF2" w:rsidRPr="00B1243A" w:rsidRDefault="00B51DF2" w:rsidP="00B51DF2">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יובהר כי אין נוסח השאלות המפורט להלן זהה בהכרח לנוסח שנשאל על ידי המתמודדים וכי לא בהכרח נענתה כל שאלה.</w:t>
      </w:r>
    </w:p>
    <w:p w:rsidR="00B51DF2" w:rsidRPr="00B1243A" w:rsidRDefault="00B51DF2" w:rsidP="00B51DF2">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כל ההבהרות, השינויים והתיקונים האמורים במסמך זה, ייחשבו כאילו נכללו במסמכי </w:t>
      </w:r>
      <w:r>
        <w:rPr>
          <w:rFonts w:ascii="David" w:eastAsia="Times New Roman" w:hAnsi="David" w:cs="David" w:hint="cs"/>
          <w:sz w:val="26"/>
          <w:szCs w:val="26"/>
          <w:rtl/>
          <w:lang w:eastAsia="he-IL"/>
        </w:rPr>
        <w:t>קול הקורא</w:t>
      </w:r>
      <w:r w:rsidRPr="00B1243A">
        <w:rPr>
          <w:rFonts w:ascii="David" w:eastAsia="Times New Roman" w:hAnsi="David" w:cs="David"/>
          <w:sz w:val="26"/>
          <w:szCs w:val="26"/>
          <w:rtl/>
          <w:lang w:eastAsia="he-IL"/>
        </w:rPr>
        <w:t xml:space="preserve"> מלכתחילה ויחייבו את המציעים.</w:t>
      </w:r>
    </w:p>
    <w:p w:rsidR="00B51DF2" w:rsidRPr="00B1243A" w:rsidRDefault="00B51DF2" w:rsidP="00B51DF2">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אלא אם נאמר אחרת, לכל המונחים והמושגים האמורים במסמך זה תהיה הפרשנות כאמור במסמכי </w:t>
      </w:r>
      <w:r>
        <w:rPr>
          <w:rFonts w:ascii="David" w:eastAsia="Times New Roman" w:hAnsi="David" w:cs="David" w:hint="cs"/>
          <w:sz w:val="26"/>
          <w:szCs w:val="26"/>
          <w:rtl/>
          <w:lang w:eastAsia="he-IL"/>
        </w:rPr>
        <w:t>קול הקורא</w:t>
      </w:r>
      <w:r w:rsidRPr="00B1243A">
        <w:rPr>
          <w:rFonts w:ascii="David" w:eastAsia="Times New Roman" w:hAnsi="David" w:cs="David"/>
          <w:sz w:val="26"/>
          <w:szCs w:val="26"/>
          <w:rtl/>
          <w:lang w:eastAsia="he-IL"/>
        </w:rPr>
        <w:t>.</w:t>
      </w:r>
    </w:p>
    <w:p w:rsidR="00B51DF2" w:rsidRPr="00C468C4" w:rsidRDefault="00B51DF2" w:rsidP="00B51DF2">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במסמך זה בלבד, ובמסמכי הבהרות נוספים שיצאו מטעם המשרד, ככל שיצאו.</w:t>
      </w:r>
    </w:p>
    <w:p w:rsidR="00B51DF2" w:rsidRPr="00B1243A" w:rsidRDefault="00B51DF2" w:rsidP="00B51DF2">
      <w:pPr>
        <w:pStyle w:val="a3"/>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מסמך זה מפורסם באתר האינטרנט של המשרד ובמערכת </w:t>
      </w:r>
      <w:proofErr w:type="spellStart"/>
      <w:r w:rsidRPr="00B1243A">
        <w:rPr>
          <w:rFonts w:ascii="David" w:eastAsia="Times New Roman" w:hAnsi="David" w:cs="David"/>
          <w:sz w:val="26"/>
          <w:szCs w:val="26"/>
          <w:rtl/>
          <w:lang w:eastAsia="he-IL"/>
        </w:rPr>
        <w:t>מנו"ף</w:t>
      </w:r>
      <w:proofErr w:type="spellEnd"/>
      <w:r w:rsidRPr="00B1243A">
        <w:rPr>
          <w:rFonts w:ascii="David" w:eastAsia="Times New Roman" w:hAnsi="David" w:cs="David"/>
          <w:sz w:val="26"/>
          <w:szCs w:val="26"/>
          <w:rtl/>
          <w:lang w:eastAsia="he-IL"/>
        </w:rPr>
        <w:t>.</w:t>
      </w:r>
    </w:p>
    <w:p w:rsidR="00B51DF2" w:rsidRPr="00B1243A" w:rsidRDefault="00B51DF2" w:rsidP="00B51DF2">
      <w:pPr>
        <w:pStyle w:val="a3"/>
        <w:overflowPunct w:val="0"/>
        <w:autoSpaceDE w:val="0"/>
        <w:autoSpaceDN w:val="0"/>
        <w:adjustRightInd w:val="0"/>
        <w:spacing w:after="200" w:line="276" w:lineRule="auto"/>
        <w:ind w:left="792"/>
        <w:contextualSpacing/>
        <w:jc w:val="both"/>
        <w:textAlignment w:val="baseline"/>
        <w:outlineLvl w:val="0"/>
        <w:rPr>
          <w:rFonts w:ascii="David" w:eastAsia="Times New Roman" w:hAnsi="David" w:cs="David"/>
          <w:sz w:val="26"/>
          <w:szCs w:val="26"/>
          <w:lang w:eastAsia="he-IL"/>
        </w:rPr>
      </w:pPr>
    </w:p>
    <w:p w:rsidR="00B51DF2" w:rsidRPr="00B1243A" w:rsidRDefault="00B51DF2" w:rsidP="00B51DF2">
      <w:pPr>
        <w:pStyle w:val="a3"/>
        <w:numPr>
          <w:ilvl w:val="0"/>
          <w:numId w:val="1"/>
        </w:numPr>
        <w:spacing w:after="200" w:line="276" w:lineRule="auto"/>
        <w:contextualSpacing/>
        <w:outlineLvl w:val="0"/>
        <w:rPr>
          <w:rFonts w:ascii="David" w:hAnsi="David" w:cs="David"/>
          <w:b/>
          <w:bCs/>
          <w:sz w:val="26"/>
          <w:szCs w:val="26"/>
          <w:u w:val="single"/>
        </w:rPr>
      </w:pPr>
      <w:r w:rsidRPr="00B1243A">
        <w:rPr>
          <w:rFonts w:ascii="David" w:hAnsi="David" w:cs="David"/>
          <w:b/>
          <w:bCs/>
          <w:sz w:val="26"/>
          <w:szCs w:val="26"/>
          <w:rtl/>
        </w:rPr>
        <w:t xml:space="preserve">להלן שאלות המתמודדים והתשובות שניתנו על-ידי המזמין </w:t>
      </w:r>
      <w:r w:rsidRPr="00B1243A">
        <w:rPr>
          <w:rFonts w:ascii="David" w:hAnsi="David" w:cs="David"/>
          <w:b/>
          <w:bCs/>
          <w:sz w:val="26"/>
          <w:szCs w:val="26"/>
          <w:u w:val="single"/>
          <w:rtl/>
        </w:rPr>
        <w:t>בשלב זה</w:t>
      </w:r>
      <w:r w:rsidRPr="00B1243A">
        <w:rPr>
          <w:rFonts w:ascii="David" w:hAnsi="David" w:cs="David"/>
          <w:b/>
          <w:bCs/>
          <w:sz w:val="26"/>
          <w:szCs w:val="26"/>
          <w:rtl/>
        </w:rPr>
        <w:t>:</w:t>
      </w:r>
    </w:p>
    <w:tbl>
      <w:tblPr>
        <w:bidiVisual/>
        <w:tblW w:w="5875" w:type="pct"/>
        <w:tblInd w:w="-366" w:type="dxa"/>
        <w:tblLayout w:type="fixed"/>
        <w:tblLook w:val="04A0" w:firstRow="1" w:lastRow="0" w:firstColumn="1" w:lastColumn="0" w:noHBand="0" w:noVBand="1"/>
      </w:tblPr>
      <w:tblGrid>
        <w:gridCol w:w="681"/>
        <w:gridCol w:w="988"/>
        <w:gridCol w:w="3121"/>
        <w:gridCol w:w="4958"/>
      </w:tblGrid>
      <w:tr w:rsidR="00B51DF2" w:rsidRPr="00B1243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1243A" w:rsidRDefault="00B51DF2" w:rsidP="003C61E3">
            <w:pPr>
              <w:rPr>
                <w:rFonts w:ascii="David" w:hAnsi="David" w:cs="David"/>
                <w:b/>
                <w:bCs/>
                <w:sz w:val="26"/>
                <w:szCs w:val="26"/>
              </w:rPr>
            </w:pPr>
            <w:r w:rsidRPr="002D0BA8">
              <w:rPr>
                <w:rFonts w:ascii="David" w:hAnsi="David" w:cs="David"/>
                <w:b/>
                <w:bCs/>
                <w:sz w:val="24"/>
                <w:szCs w:val="24"/>
                <w:rtl/>
              </w:rPr>
              <w:t>מ</w:t>
            </w:r>
            <w:r>
              <w:rPr>
                <w:rFonts w:ascii="David" w:hAnsi="David" w:cs="David" w:hint="cs"/>
                <w:b/>
                <w:bCs/>
                <w:sz w:val="24"/>
                <w:szCs w:val="24"/>
                <w:rtl/>
              </w:rPr>
              <w:t>ס'</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1243A" w:rsidRDefault="00B51DF2" w:rsidP="003C61E3">
            <w:pPr>
              <w:rPr>
                <w:rFonts w:ascii="David" w:hAnsi="David" w:cs="David"/>
                <w:b/>
                <w:bCs/>
                <w:sz w:val="26"/>
                <w:szCs w:val="26"/>
              </w:rPr>
            </w:pPr>
            <w:r w:rsidRPr="00B1243A">
              <w:rPr>
                <w:rFonts w:ascii="David" w:hAnsi="David" w:cs="David"/>
                <w:b/>
                <w:bCs/>
                <w:sz w:val="26"/>
                <w:szCs w:val="26"/>
                <w:rtl/>
              </w:rPr>
              <w:t>סימוכין</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1243A" w:rsidRDefault="00B51DF2" w:rsidP="003C61E3">
            <w:pPr>
              <w:rPr>
                <w:rFonts w:ascii="David" w:hAnsi="David" w:cs="David"/>
                <w:b/>
                <w:bCs/>
                <w:sz w:val="26"/>
                <w:szCs w:val="26"/>
              </w:rPr>
            </w:pPr>
            <w:r w:rsidRPr="00B1243A">
              <w:rPr>
                <w:rFonts w:ascii="David" w:hAnsi="David" w:cs="David"/>
                <w:b/>
                <w:bCs/>
                <w:sz w:val="26"/>
                <w:szCs w:val="26"/>
                <w:rtl/>
              </w:rPr>
              <w:t>שאלה</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1243A" w:rsidRDefault="00B51DF2" w:rsidP="003C61E3">
            <w:pPr>
              <w:rPr>
                <w:rFonts w:ascii="David" w:hAnsi="David" w:cs="David"/>
                <w:b/>
                <w:bCs/>
                <w:sz w:val="26"/>
                <w:szCs w:val="26"/>
              </w:rPr>
            </w:pPr>
            <w:r w:rsidRPr="00B1243A">
              <w:rPr>
                <w:rFonts w:ascii="David" w:hAnsi="David" w:cs="David"/>
                <w:b/>
                <w:bCs/>
                <w:sz w:val="26"/>
                <w:szCs w:val="26"/>
                <w:rtl/>
              </w:rPr>
              <w:t>תשובה</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האם ישנם טפסים  ספציפיים להגשת הבקשה?</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האם אפשר לקבל את נוסח ההתחייבות?</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טופס ההגשה ו</w:t>
            </w:r>
            <w:r w:rsidRPr="00150B4A">
              <w:rPr>
                <w:rFonts w:ascii="David" w:eastAsia="Times New Roman" w:hAnsi="David" w:cs="David"/>
                <w:sz w:val="24"/>
                <w:szCs w:val="24"/>
                <w:rtl/>
              </w:rPr>
              <w:t>נוסח ההתחייבות עודכן באתר המכרז בתאריך 30/07/2023.</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2</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ג(1) </w:t>
            </w:r>
          </w:p>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וס' ה(1) לקול קורא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מי יכול להגיש את ההצעה חוקר/מוסד?</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רשאים להגיש הצעות לקול קורא זה הגופים והמוסדות הבאים:</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w:t>
            </w:r>
            <w:r w:rsidRPr="00150B4A">
              <w:rPr>
                <w:rFonts w:ascii="David" w:eastAsia="Times New Roman" w:hAnsi="David" w:cs="David"/>
                <w:sz w:val="24"/>
                <w:szCs w:val="24"/>
                <w:rtl/>
              </w:rPr>
              <w:tab/>
              <w:t>מוסד מוכר להשכלה גבוהה בישראל</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w:t>
            </w:r>
            <w:r w:rsidRPr="00150B4A">
              <w:rPr>
                <w:rFonts w:ascii="David" w:eastAsia="Times New Roman" w:hAnsi="David" w:cs="David"/>
                <w:sz w:val="24"/>
                <w:szCs w:val="24"/>
                <w:rtl/>
              </w:rPr>
              <w:tab/>
              <w:t xml:space="preserve">מכון מחקר בישראל שהוא מלכ"ר, </w:t>
            </w:r>
            <w:proofErr w:type="spellStart"/>
            <w:r w:rsidRPr="00150B4A">
              <w:rPr>
                <w:rFonts w:ascii="David" w:eastAsia="Times New Roman" w:hAnsi="David" w:cs="David"/>
                <w:sz w:val="24"/>
                <w:szCs w:val="24"/>
                <w:rtl/>
              </w:rPr>
              <w:t>חל"צ</w:t>
            </w:r>
            <w:proofErr w:type="spellEnd"/>
            <w:r w:rsidRPr="00150B4A">
              <w:rPr>
                <w:rFonts w:ascii="David" w:eastAsia="Times New Roman" w:hAnsi="David" w:cs="David"/>
                <w:sz w:val="24"/>
                <w:szCs w:val="24"/>
                <w:rtl/>
              </w:rPr>
              <w:t>, חברה ממשלתית או יחידה ממשלתית</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w:t>
            </w:r>
            <w:r w:rsidRPr="00150B4A">
              <w:rPr>
                <w:rFonts w:ascii="David" w:eastAsia="Times New Roman" w:hAnsi="David" w:cs="David"/>
                <w:sz w:val="24"/>
                <w:szCs w:val="24"/>
                <w:rtl/>
              </w:rPr>
              <w:tab/>
              <w:t>ארגון מדעי או טכנולוגי ישראלי שהוכר כמלכ"ר ושחלק ניכר מפעילותו קידום המחקר המדעי ו/או הטכנולוגי</w:t>
            </w:r>
          </w:p>
          <w:p w:rsidR="00B51DF2" w:rsidRPr="00150B4A" w:rsidRDefault="00B51DF2" w:rsidP="003C61E3">
            <w:pPr>
              <w:contextualSpacing/>
              <w:rPr>
                <w:rFonts w:ascii="David" w:eastAsia="Times New Roman" w:hAnsi="David" w:cs="David"/>
                <w:sz w:val="24"/>
                <w:szCs w:val="24"/>
                <w:rtl/>
              </w:rPr>
            </w:pP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מציע שהוא מוסד להשכלה גבוהה יגיש את הצעתו באמצעות רשות המחקר; מציע שהוא מכון מחקר יעשה זאת באמצעות הנהלת המכון, ו</w:t>
            </w:r>
            <w:r w:rsidRPr="00150B4A">
              <w:rPr>
                <w:rFonts w:ascii="David" w:eastAsia="Times New Roman" w:hAnsi="David" w:cs="David" w:hint="cs"/>
                <w:sz w:val="24"/>
                <w:szCs w:val="24"/>
                <w:rtl/>
              </w:rPr>
              <w:t>מציע שהוא ארגון</w:t>
            </w:r>
            <w:r w:rsidRPr="00150B4A">
              <w:rPr>
                <w:rFonts w:ascii="David" w:eastAsia="Times New Roman" w:hAnsi="David" w:cs="David"/>
                <w:sz w:val="24"/>
                <w:szCs w:val="24"/>
                <w:rtl/>
              </w:rPr>
              <w:t xml:space="preserve"> – באמצעות הנהלת הארגון.</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3</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ס' ו(ג) לקול 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האם ניתן להגיש הצעה אם לא ידועים עדיין המרצים?</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Pr>
                <w:rFonts w:ascii="David" w:eastAsia="Times New Roman" w:hAnsi="David" w:cs="David" w:hint="cs"/>
                <w:sz w:val="24"/>
                <w:szCs w:val="24"/>
                <w:rtl/>
              </w:rPr>
              <w:t xml:space="preserve">כן, </w:t>
            </w:r>
            <w:r w:rsidRPr="00150B4A">
              <w:rPr>
                <w:rFonts w:ascii="David" w:eastAsia="Times New Roman" w:hAnsi="David" w:cs="David" w:hint="eastAsia"/>
                <w:sz w:val="24"/>
                <w:szCs w:val="24"/>
                <w:rtl/>
              </w:rPr>
              <w:t>יש</w:t>
            </w:r>
            <w:r w:rsidRPr="00150B4A">
              <w:rPr>
                <w:rFonts w:ascii="David" w:eastAsia="Times New Roman" w:hAnsi="David" w:cs="David"/>
                <w:sz w:val="24"/>
                <w:szCs w:val="24"/>
                <w:rtl/>
              </w:rPr>
              <w:t xml:space="preserve"> לציין את המרצים </w:t>
            </w:r>
            <w:r w:rsidRPr="00150B4A">
              <w:rPr>
                <w:rFonts w:ascii="David" w:eastAsia="Times New Roman" w:hAnsi="David" w:cs="David" w:hint="eastAsia"/>
                <w:b/>
                <w:bCs/>
                <w:sz w:val="24"/>
                <w:szCs w:val="24"/>
                <w:u w:val="single"/>
                <w:rtl/>
              </w:rPr>
              <w:t>המתוכננים</w:t>
            </w:r>
            <w:r w:rsidRPr="00150B4A">
              <w:rPr>
                <w:rFonts w:ascii="David" w:eastAsia="Times New Roman" w:hAnsi="David" w:cs="David"/>
                <w:sz w:val="24"/>
                <w:szCs w:val="24"/>
                <w:rtl/>
              </w:rPr>
              <w:t xml:space="preserve"> להשתתף</w:t>
            </w:r>
            <w:r w:rsidRPr="00150B4A">
              <w:rPr>
                <w:rFonts w:ascii="David" w:eastAsia="Times New Roman" w:hAnsi="David" w:cs="David" w:hint="cs"/>
                <w:sz w:val="24"/>
                <w:szCs w:val="24"/>
                <w:rtl/>
              </w:rPr>
              <w:t xml:space="preserve"> (פיזית)</w:t>
            </w:r>
            <w:r w:rsidRPr="00150B4A">
              <w:rPr>
                <w:rFonts w:ascii="David" w:eastAsia="Times New Roman" w:hAnsi="David" w:cs="David"/>
                <w:sz w:val="24"/>
                <w:szCs w:val="24"/>
                <w:rtl/>
              </w:rPr>
              <w:t xml:space="preserve"> בכנס מהארץ ומחו"ל, </w:t>
            </w:r>
            <w:r w:rsidRPr="00150B4A">
              <w:rPr>
                <w:rFonts w:ascii="David" w:eastAsia="Times New Roman" w:hAnsi="David" w:cs="David" w:hint="eastAsia"/>
                <w:sz w:val="24"/>
                <w:szCs w:val="24"/>
                <w:rtl/>
              </w:rPr>
              <w:t>הידועים</w:t>
            </w:r>
            <w:r w:rsidRPr="00150B4A">
              <w:rPr>
                <w:rFonts w:ascii="David" w:eastAsia="Times New Roman" w:hAnsi="David" w:cs="David"/>
                <w:sz w:val="24"/>
                <w:szCs w:val="24"/>
                <w:rtl/>
              </w:rPr>
              <w:t xml:space="preserve"> </w:t>
            </w:r>
            <w:r w:rsidRPr="00150B4A">
              <w:rPr>
                <w:rFonts w:ascii="David" w:eastAsia="Times New Roman" w:hAnsi="David" w:cs="David" w:hint="eastAsia"/>
                <w:sz w:val="24"/>
                <w:szCs w:val="24"/>
                <w:rtl/>
              </w:rPr>
              <w:t>במועד</w:t>
            </w:r>
            <w:r w:rsidRPr="00150B4A">
              <w:rPr>
                <w:rFonts w:ascii="David" w:eastAsia="Times New Roman" w:hAnsi="David" w:cs="David"/>
                <w:sz w:val="24"/>
                <w:szCs w:val="24"/>
                <w:rtl/>
              </w:rPr>
              <w:t xml:space="preserve"> </w:t>
            </w:r>
            <w:r w:rsidRPr="00150B4A">
              <w:rPr>
                <w:rFonts w:ascii="David" w:eastAsia="Times New Roman" w:hAnsi="David" w:cs="David" w:hint="eastAsia"/>
                <w:sz w:val="24"/>
                <w:szCs w:val="24"/>
                <w:rtl/>
              </w:rPr>
              <w:t>הגשת</w:t>
            </w:r>
            <w:r w:rsidRPr="00150B4A">
              <w:rPr>
                <w:rFonts w:ascii="David" w:eastAsia="Times New Roman" w:hAnsi="David" w:cs="David"/>
                <w:sz w:val="24"/>
                <w:szCs w:val="24"/>
                <w:rtl/>
              </w:rPr>
              <w:t xml:space="preserve"> </w:t>
            </w:r>
            <w:r w:rsidRPr="00150B4A">
              <w:rPr>
                <w:rFonts w:ascii="David" w:eastAsia="Times New Roman" w:hAnsi="David" w:cs="David" w:hint="eastAsia"/>
                <w:sz w:val="24"/>
                <w:szCs w:val="24"/>
                <w:rtl/>
              </w:rPr>
              <w:t>ההצעה</w:t>
            </w:r>
            <w:r w:rsidRPr="00150B4A">
              <w:rPr>
                <w:rFonts w:ascii="David" w:eastAsia="Times New Roman" w:hAnsi="David" w:cs="David"/>
                <w:sz w:val="24"/>
                <w:szCs w:val="24"/>
                <w:rtl/>
              </w:rPr>
              <w:t>.</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4</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עמ' 2 לטופס ההגשה</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פרטי מרצים מוזמנים - אילו פרטים? האם שם, מוסד אקדמי ו</w:t>
            </w:r>
            <w:r w:rsidRPr="00150B4A">
              <w:rPr>
                <w:rFonts w:ascii="David" w:eastAsia="Times New Roman" w:hAnsi="David" w:cs="David"/>
                <w:sz w:val="24"/>
                <w:szCs w:val="24"/>
              </w:rPr>
              <w:t>h-index</w:t>
            </w:r>
            <w:r w:rsidRPr="00150B4A">
              <w:rPr>
                <w:rFonts w:ascii="David" w:eastAsia="Times New Roman" w:hAnsi="David" w:cs="David"/>
                <w:sz w:val="24"/>
                <w:szCs w:val="24"/>
                <w:rtl/>
              </w:rPr>
              <w:t xml:space="preserve">  מספיקים או דרושים יותר פרטים?</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eastAsia"/>
                <w:sz w:val="24"/>
                <w:szCs w:val="24"/>
                <w:rtl/>
              </w:rPr>
              <w:t>יש</w:t>
            </w:r>
            <w:r w:rsidRPr="00150B4A">
              <w:rPr>
                <w:rFonts w:ascii="David" w:eastAsia="Times New Roman" w:hAnsi="David" w:cs="David"/>
                <w:sz w:val="24"/>
                <w:szCs w:val="24"/>
                <w:rtl/>
              </w:rPr>
              <w:t xml:space="preserve"> לציין שם, מוסד, מדד </w:t>
            </w:r>
            <w:r w:rsidRPr="00150B4A">
              <w:rPr>
                <w:rFonts w:ascii="David" w:eastAsia="Times New Roman" w:hAnsi="David" w:cs="David"/>
                <w:sz w:val="24"/>
                <w:szCs w:val="24"/>
              </w:rPr>
              <w:t>h-index</w:t>
            </w:r>
            <w:r w:rsidRPr="00150B4A">
              <w:rPr>
                <w:rFonts w:ascii="David" w:eastAsia="Times New Roman" w:hAnsi="David" w:cs="David"/>
                <w:sz w:val="24"/>
                <w:szCs w:val="24"/>
                <w:rtl/>
              </w:rPr>
              <w:t xml:space="preserve"> וכן האם  מדובר במרצים זוכי פרס נובל, פרס וולף, פרס ישראל, פרס </w:t>
            </w:r>
            <w:proofErr w:type="spellStart"/>
            <w:r w:rsidRPr="00150B4A">
              <w:rPr>
                <w:rFonts w:ascii="David" w:eastAsia="Times New Roman" w:hAnsi="David" w:cs="David"/>
                <w:sz w:val="24"/>
                <w:szCs w:val="24"/>
                <w:rtl/>
              </w:rPr>
              <w:t>פילדס</w:t>
            </w:r>
            <w:proofErr w:type="spellEnd"/>
            <w:r w:rsidRPr="00150B4A">
              <w:rPr>
                <w:rFonts w:ascii="David" w:eastAsia="Times New Roman" w:hAnsi="David" w:cs="David"/>
                <w:sz w:val="24"/>
                <w:szCs w:val="24"/>
                <w:rtl/>
              </w:rPr>
              <w:t xml:space="preserve"> או פרס מטעם אקדמיות לאומיות או אגודות מדעיות נודעות מארה"ב, אירופה, אוסטרליה, מדינות מזרח אסיה או דומיהן.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5</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ב(4) לקול הקורא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מהו מס' המשתתפים המינימלי בכנס?</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הכנס מיועד ל-100 משתתפים פיזית לפחות.</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lastRenderedPageBreak/>
              <w:t>6</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ו(2) לקול הקורא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מה קורה אם בפועל הגיעו פחות משתתפים מאשר הוצהרו בבקשה?</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התשלו</w:t>
            </w:r>
            <w:r w:rsidRPr="00150B4A">
              <w:rPr>
                <w:rFonts w:ascii="David" w:eastAsia="Times New Roman" w:hAnsi="David" w:cs="David" w:hint="cs"/>
                <w:sz w:val="24"/>
                <w:szCs w:val="24"/>
                <w:rtl/>
              </w:rPr>
              <w:t>ם בפועל</w:t>
            </w:r>
            <w:r w:rsidRPr="00150B4A">
              <w:rPr>
                <w:rFonts w:ascii="David" w:eastAsia="Times New Roman" w:hAnsi="David" w:cs="David"/>
                <w:sz w:val="24"/>
                <w:szCs w:val="24"/>
                <w:rtl/>
              </w:rPr>
              <w:t xml:space="preserve"> על פי מספר המשתתפים בפועל פיזית בכנס (וזאת אף אם במסגרת ההצעה מספר המשתתפים המשוער היה גבוה יותר), ובכל מקרה לא יותר מהסכום שהוקצה מראש להצעה בהתאם להצעה שהוגשה</w:t>
            </w:r>
            <w:r w:rsidRPr="00150B4A">
              <w:rPr>
                <w:rFonts w:ascii="David" w:eastAsia="Times New Roman" w:hAnsi="David" w:cs="David" w:hint="cs"/>
                <w:sz w:val="24"/>
                <w:szCs w:val="24"/>
                <w:rtl/>
              </w:rPr>
              <w:t xml:space="preserve">.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7</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ב(4), ו(2), לקול 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האם הכנס יכול להיות היברידי? האם משתתפים בכנס היברידי מרחוק נחשבים בשקלול המשתתפים בפועל?</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 xml:space="preserve">הכנס יכול להיות היברידי אולם </w:t>
            </w:r>
            <w:r w:rsidRPr="00150B4A">
              <w:rPr>
                <w:rFonts w:ascii="David" w:eastAsia="Times New Roman" w:hAnsi="David" w:cs="David" w:hint="cs"/>
                <w:sz w:val="24"/>
                <w:szCs w:val="24"/>
                <w:rtl/>
              </w:rPr>
              <w:t>חישוב מספר המשתתפים ו</w:t>
            </w:r>
            <w:r w:rsidRPr="00150B4A">
              <w:rPr>
                <w:rFonts w:ascii="David" w:eastAsia="Times New Roman" w:hAnsi="David" w:cs="David"/>
                <w:sz w:val="24"/>
                <w:szCs w:val="24"/>
                <w:rtl/>
              </w:rPr>
              <w:t xml:space="preserve">התשלום </w:t>
            </w:r>
            <w:r w:rsidRPr="00150B4A">
              <w:rPr>
                <w:rFonts w:ascii="David" w:eastAsia="Times New Roman" w:hAnsi="David" w:cs="David" w:hint="cs"/>
                <w:sz w:val="24"/>
                <w:szCs w:val="24"/>
                <w:rtl/>
              </w:rPr>
              <w:t>יהיו</w:t>
            </w:r>
            <w:r w:rsidRPr="00150B4A">
              <w:rPr>
                <w:rFonts w:ascii="David" w:eastAsia="Times New Roman" w:hAnsi="David" w:cs="David"/>
                <w:sz w:val="24"/>
                <w:szCs w:val="24"/>
                <w:rtl/>
              </w:rPr>
              <w:t xml:space="preserve"> על פי מס' המשתתפים פיזית בכנס</w:t>
            </w:r>
            <w:r w:rsidRPr="00150B4A">
              <w:rPr>
                <w:rFonts w:ascii="David" w:eastAsia="Times New Roman" w:hAnsi="David" w:cs="David" w:hint="cs"/>
                <w:sz w:val="24"/>
                <w:szCs w:val="24"/>
                <w:rtl/>
              </w:rPr>
              <w:t xml:space="preserve">. </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 xml:space="preserve">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8</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ו(1)(ב) לקול הקורא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האם יש הגבלה על משך הכנס?</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אין הגבלה (מינימום או מקסימום) למשך הכנס. יחד עם זאת, במסגרת בחינת ההצעות, יינתן ניקוד בהתאם למשך הכנס כדלקמן: </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משך הכנס מהווה עד 15% מהציון המשוקלל של הדירוג (עבור כנס הנמשך 3 ימים ויותר יינתנו 15 נקודות; עבור כנס הנמשך 2 ימים יינתנו 10 נקודות; עבור כנס הנמשך פחות מיומיים יינתנו 0 נקודות).</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9</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ascii="David" w:eastAsia="Times New Roman" w:hAnsi="David" w:cs="David"/>
                <w:sz w:val="24"/>
                <w:szCs w:val="24"/>
                <w:rtl/>
              </w:rPr>
              <w:t>ג</w:t>
            </w:r>
            <w:r w:rsidRPr="00150B4A">
              <w:rPr>
                <w:rFonts w:ascii="David" w:eastAsia="Times New Roman" w:hAnsi="David" w:cs="David" w:hint="cs"/>
                <w:sz w:val="24"/>
                <w:szCs w:val="24"/>
                <w:rtl/>
              </w:rPr>
              <w:t>(8) לקול הקורא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כנס ממומן ע"י מענק של ה-</w:t>
            </w:r>
            <w:r w:rsidRPr="00150B4A">
              <w:rPr>
                <w:rFonts w:ascii="David" w:eastAsia="Times New Roman" w:hAnsi="David" w:cs="David"/>
                <w:sz w:val="24"/>
                <w:szCs w:val="24"/>
              </w:rPr>
              <w:t>ISF</w:t>
            </w:r>
            <w:r w:rsidRPr="00150B4A">
              <w:rPr>
                <w:rFonts w:ascii="David" w:eastAsia="Times New Roman" w:hAnsi="David" w:cs="David"/>
                <w:sz w:val="24"/>
                <w:szCs w:val="24"/>
                <w:rtl/>
              </w:rPr>
              <w:t xml:space="preserve"> או גורם ממשלתי אחר, האם מדובר בכפל מימון?</w:t>
            </w:r>
            <w:r w:rsidRPr="00150B4A">
              <w:rPr>
                <w:rFonts w:ascii="David" w:eastAsia="Times New Roman" w:hAnsi="David" w:cs="David" w:hint="cs"/>
                <w:sz w:val="24"/>
                <w:szCs w:val="24"/>
                <w:rtl/>
              </w:rPr>
              <w:t xml:space="preserve"> </w:t>
            </w:r>
            <w:r w:rsidRPr="00150B4A">
              <w:rPr>
                <w:rFonts w:ascii="David" w:eastAsia="Times New Roman" w:hAnsi="David" w:cs="David"/>
                <w:sz w:val="24"/>
                <w:szCs w:val="24"/>
                <w:rtl/>
              </w:rPr>
              <w:t>האם תמיכה שקיבלנו מה-</w:t>
            </w:r>
            <w:r w:rsidRPr="00150B4A">
              <w:rPr>
                <w:rFonts w:ascii="David" w:eastAsia="Times New Roman" w:hAnsi="David" w:cs="David"/>
                <w:sz w:val="24"/>
                <w:szCs w:val="24"/>
              </w:rPr>
              <w:t>ISF</w:t>
            </w:r>
            <w:r w:rsidRPr="00150B4A">
              <w:rPr>
                <w:rFonts w:ascii="David" w:eastAsia="Times New Roman" w:hAnsi="David" w:cs="David"/>
                <w:sz w:val="24"/>
                <w:szCs w:val="24"/>
                <w:rtl/>
              </w:rPr>
              <w:t xml:space="preserve"> </w:t>
            </w:r>
            <w:r w:rsidRPr="00150B4A">
              <w:rPr>
                <w:rFonts w:ascii="David" w:eastAsia="Times New Roman" w:hAnsi="David" w:cs="David" w:hint="cs"/>
                <w:sz w:val="24"/>
                <w:szCs w:val="24"/>
                <w:rtl/>
              </w:rPr>
              <w:t xml:space="preserve">או גורם ממשלתי אחר </w:t>
            </w:r>
            <w:r w:rsidRPr="00150B4A">
              <w:rPr>
                <w:rFonts w:ascii="David" w:eastAsia="Times New Roman" w:hAnsi="David" w:cs="David"/>
                <w:sz w:val="24"/>
                <w:szCs w:val="24"/>
                <w:rtl/>
              </w:rPr>
              <w:t>תפריע להגיש את הבקשה?</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ככל שמדובר בפעילות הממומנת על ידי גורם ממשלתי, ובכלל זה על ידי ה</w:t>
            </w:r>
            <w:r w:rsidRPr="00150B4A">
              <w:rPr>
                <w:rFonts w:ascii="David" w:eastAsia="Times New Roman" w:hAnsi="David" w:cs="David"/>
                <w:sz w:val="24"/>
                <w:szCs w:val="24"/>
              </w:rPr>
              <w:t>ISF</w:t>
            </w:r>
            <w:r w:rsidRPr="00150B4A">
              <w:rPr>
                <w:rFonts w:ascii="David" w:eastAsia="Times New Roman" w:hAnsi="David" w:cs="David"/>
                <w:sz w:val="24"/>
                <w:szCs w:val="24"/>
                <w:rtl/>
              </w:rPr>
              <w:t>, לא ניתן לקבל מימון נוסף במסגרת הקול הקורא. ככל שמדובר בתמיכה או תקצוב או מימון אחר שהתקבלו עבור פעילות אחרת, על המציע לדווח על כך במסגרת התצהיר שיגיש במסגרת הצעתו.</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10</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ג(8) </w:t>
            </w:r>
          </w:p>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וס' ד(5) לקול הקורא.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אם מכון המחקר נתמך על ידי גורם ממשלתי, האם מכון המחקר רשאי להגיש הצעה במסגרת קול קורא זה? </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אין מניעה שמציע שמקבל תמיכה מ</w:t>
            </w:r>
            <w:r w:rsidRPr="00150B4A">
              <w:rPr>
                <w:rFonts w:ascii="David" w:eastAsia="Times New Roman" w:hAnsi="David" w:cs="David"/>
                <w:sz w:val="24"/>
                <w:szCs w:val="24"/>
                <w:rtl/>
              </w:rPr>
              <w:t xml:space="preserve">המשרד או </w:t>
            </w:r>
            <w:r w:rsidRPr="00150B4A">
              <w:rPr>
                <w:rFonts w:ascii="David" w:eastAsia="Times New Roman" w:hAnsi="David" w:cs="David" w:hint="cs"/>
                <w:sz w:val="24"/>
                <w:szCs w:val="24"/>
                <w:rtl/>
              </w:rPr>
              <w:t>מ</w:t>
            </w:r>
            <w:r w:rsidRPr="00150B4A">
              <w:rPr>
                <w:rFonts w:ascii="David" w:eastAsia="Times New Roman" w:hAnsi="David" w:cs="David"/>
                <w:sz w:val="24"/>
                <w:szCs w:val="24"/>
                <w:rtl/>
              </w:rPr>
              <w:t>משרד ממשלתי אחר</w:t>
            </w:r>
            <w:r w:rsidRPr="00150B4A">
              <w:rPr>
                <w:rFonts w:ascii="David" w:eastAsia="Times New Roman" w:hAnsi="David" w:cs="David" w:hint="cs"/>
                <w:sz w:val="24"/>
                <w:szCs w:val="24"/>
                <w:rtl/>
              </w:rPr>
              <w:t xml:space="preserve"> תגיש ההצעה לקול קורא זה, כל עוד, </w:t>
            </w:r>
            <w:r w:rsidRPr="00150B4A">
              <w:rPr>
                <w:rFonts w:ascii="David" w:eastAsia="Times New Roman" w:hAnsi="David" w:cs="David" w:hint="cs"/>
                <w:sz w:val="24"/>
                <w:szCs w:val="24"/>
                <w:u w:val="single"/>
                <w:rtl/>
              </w:rPr>
              <w:t>הכנס</w:t>
            </w:r>
            <w:r w:rsidRPr="00150B4A">
              <w:rPr>
                <w:rFonts w:ascii="David" w:eastAsia="Times New Roman" w:hAnsi="David" w:cs="David" w:hint="cs"/>
                <w:sz w:val="24"/>
                <w:szCs w:val="24"/>
                <w:rtl/>
              </w:rPr>
              <w:t xml:space="preserve"> </w:t>
            </w:r>
            <w:r w:rsidRPr="00150B4A">
              <w:rPr>
                <w:rFonts w:ascii="David" w:eastAsia="Times New Roman" w:hAnsi="David" w:cs="David"/>
                <w:sz w:val="24"/>
                <w:szCs w:val="24"/>
                <w:rtl/>
              </w:rPr>
              <w:t>אינו נתמך (באמצעות תמיכה מתקציב המדינה במוסדות ציבור לפי סעיף 3א לחוק יסודות התקציב, התשמ"ה-1985 או באמצעות תמיכה בגופים אחרים) על ידי המשרד או על ידי משרד ממשלתי אחר</w:t>
            </w:r>
            <w:r w:rsidRPr="00150B4A">
              <w:rPr>
                <w:rFonts w:ascii="David" w:eastAsia="Times New Roman" w:hAnsi="David" w:cs="David" w:hint="cs"/>
                <w:sz w:val="24"/>
                <w:szCs w:val="24"/>
                <w:rtl/>
              </w:rPr>
              <w:t xml:space="preserve">. </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יחד עם זאת, </w:t>
            </w:r>
            <w:r w:rsidRPr="00150B4A">
              <w:rPr>
                <w:rFonts w:ascii="David" w:eastAsia="Times New Roman" w:hAnsi="David" w:cs="David"/>
                <w:sz w:val="24"/>
                <w:szCs w:val="24"/>
                <w:rtl/>
              </w:rPr>
              <w:t>אם המציע זכאי לתמיכה או למימון אחר ממשרד ממשלתי אחר בשנת התקציב שבה יתקיים הכנס, יצרף המציע להצעתו:</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א.</w:t>
            </w:r>
            <w:r>
              <w:rPr>
                <w:rFonts w:ascii="David" w:eastAsia="Times New Roman" w:hAnsi="David" w:cs="David" w:hint="cs"/>
                <w:sz w:val="24"/>
                <w:szCs w:val="24"/>
                <w:rtl/>
              </w:rPr>
              <w:t xml:space="preserve"> </w:t>
            </w:r>
            <w:r w:rsidRPr="00150B4A">
              <w:rPr>
                <w:rFonts w:ascii="David" w:eastAsia="Times New Roman" w:hAnsi="David" w:cs="David"/>
                <w:sz w:val="24"/>
                <w:szCs w:val="24"/>
                <w:rtl/>
              </w:rPr>
              <w:t>מפרט הפעילות אשר בעדה הוקצה לו הסכום האמור;</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ב.</w:t>
            </w:r>
            <w:r>
              <w:rPr>
                <w:rFonts w:ascii="David" w:eastAsia="Times New Roman" w:hAnsi="David" w:cs="David" w:hint="cs"/>
                <w:sz w:val="24"/>
                <w:szCs w:val="24"/>
                <w:rtl/>
              </w:rPr>
              <w:t xml:space="preserve"> </w:t>
            </w:r>
            <w:r w:rsidRPr="00150B4A">
              <w:rPr>
                <w:rFonts w:ascii="David" w:eastAsia="Times New Roman" w:hAnsi="David" w:cs="David"/>
                <w:sz w:val="24"/>
                <w:szCs w:val="24"/>
                <w:rtl/>
              </w:rPr>
              <w:t xml:space="preserve">רשימת שמות מבחני התמיכה או מכרזים בגינם זכאי לסכום האמור; </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במקרה כאמור, על המציע הנטל להוכיח כי הפעילות הנתמכת ע"י גורם ממשלתי אחר, איננה חופפת לפעילות המוצעת במסגרת קול קורא זה.</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11</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 xml:space="preserve">ס' ו(2) לקול הקורא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היקף התקציב מול מס' המשתתפים הינו ליום או לכל התקופה ?</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 xml:space="preserve">היקף התקציב </w:t>
            </w:r>
            <w:r w:rsidRPr="00150B4A">
              <w:rPr>
                <w:rFonts w:ascii="David" w:eastAsia="Times New Roman" w:hAnsi="David" w:cs="David" w:hint="cs"/>
                <w:sz w:val="24"/>
                <w:szCs w:val="24"/>
                <w:rtl/>
              </w:rPr>
              <w:t xml:space="preserve">נחשב </w:t>
            </w:r>
            <w:r w:rsidRPr="00150B4A">
              <w:rPr>
                <w:rFonts w:ascii="David" w:eastAsia="Times New Roman" w:hAnsi="David" w:cs="David"/>
                <w:sz w:val="24"/>
                <w:szCs w:val="24"/>
                <w:rtl/>
              </w:rPr>
              <w:t xml:space="preserve">על פי מספר המשתתפים פיזית לכל </w:t>
            </w:r>
            <w:proofErr w:type="spellStart"/>
            <w:r w:rsidRPr="00150B4A">
              <w:rPr>
                <w:rFonts w:ascii="David" w:eastAsia="Times New Roman" w:hAnsi="David" w:cs="David"/>
                <w:sz w:val="24"/>
                <w:szCs w:val="24"/>
                <w:rtl/>
              </w:rPr>
              <w:t>התקופ</w:t>
            </w:r>
            <w:r w:rsidRPr="00150B4A">
              <w:rPr>
                <w:rFonts w:ascii="David" w:eastAsia="Times New Roman" w:hAnsi="David" w:cs="David" w:hint="cs"/>
                <w:sz w:val="24"/>
                <w:szCs w:val="24"/>
                <w:rtl/>
              </w:rPr>
              <w:t>ת</w:t>
            </w:r>
            <w:proofErr w:type="spellEnd"/>
            <w:r w:rsidRPr="00150B4A">
              <w:rPr>
                <w:rFonts w:ascii="David" w:eastAsia="Times New Roman" w:hAnsi="David" w:cs="David" w:hint="cs"/>
                <w:sz w:val="24"/>
                <w:szCs w:val="24"/>
                <w:rtl/>
              </w:rPr>
              <w:t xml:space="preserve"> הכנס.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12</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הכנס המתוכנן יתפרש על 5 ימים מתוכם יומיים של סדנא</w:t>
            </w:r>
            <w:r w:rsidRPr="00150B4A">
              <w:rPr>
                <w:rFonts w:ascii="David" w:eastAsia="Times New Roman" w:hAnsi="David" w:cs="David" w:hint="cs"/>
                <w:sz w:val="24"/>
                <w:szCs w:val="24"/>
                <w:rtl/>
              </w:rPr>
              <w:t>?</w:t>
            </w:r>
            <w:r w:rsidRPr="00150B4A">
              <w:rPr>
                <w:rFonts w:ascii="David" w:eastAsia="Times New Roman" w:hAnsi="David" w:cs="David" w:hint="cs"/>
                <w:sz w:val="24"/>
                <w:szCs w:val="24"/>
              </w:rPr>
              <w:t xml:space="preserve"> </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המשרד מעוניין לקבל הצעות לרכישת מושב בכנס העומד בכל אחד מן</w:t>
            </w:r>
            <w:r w:rsidRPr="00150B4A">
              <w:rPr>
                <w:rFonts w:ascii="David" w:eastAsia="Times New Roman" w:hAnsi="David" w:cs="David" w:hint="cs"/>
                <w:sz w:val="24"/>
                <w:szCs w:val="24"/>
                <w:rtl/>
              </w:rPr>
              <w:t xml:space="preserve"> השירותים המבוקשים המפורטים בסעיף ב' לקול הקורא ותנאי הסף המפורטים בסעיף ג' לקול הקורא. </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ההצעה תכלול פרטי </w:t>
            </w:r>
            <w:r w:rsidRPr="00150B4A">
              <w:rPr>
                <w:rFonts w:ascii="David" w:eastAsia="Times New Roman" w:hAnsi="David" w:cs="David"/>
                <w:sz w:val="24"/>
                <w:szCs w:val="24"/>
                <w:rtl/>
              </w:rPr>
              <w:t>התכנית המוצעת לעריכת הכנס</w:t>
            </w:r>
            <w:r w:rsidRPr="00150B4A">
              <w:rPr>
                <w:rFonts w:ascii="David" w:eastAsia="Times New Roman" w:hAnsi="David" w:cs="David" w:hint="cs"/>
                <w:sz w:val="24"/>
                <w:szCs w:val="24"/>
                <w:rtl/>
              </w:rPr>
              <w:t xml:space="preserve"> (בהתאם לתנאים המפורטים בשירותים המבוקשים) בלבד ולא יכלול פרטים עבור סדנא </w:t>
            </w:r>
            <w:r w:rsidRPr="00150B4A">
              <w:rPr>
                <w:rFonts w:ascii="David" w:eastAsia="Times New Roman" w:hAnsi="David" w:cs="David"/>
                <w:sz w:val="24"/>
                <w:szCs w:val="24"/>
                <w:rtl/>
              </w:rPr>
              <w:t>על אף סמיכות מועדי הסדנא ל</w:t>
            </w:r>
            <w:r w:rsidRPr="00150B4A">
              <w:rPr>
                <w:rFonts w:ascii="David" w:eastAsia="Times New Roman" w:hAnsi="David" w:cs="David" w:hint="cs"/>
                <w:sz w:val="24"/>
                <w:szCs w:val="24"/>
                <w:rtl/>
              </w:rPr>
              <w:t>מועדי ה</w:t>
            </w:r>
            <w:r w:rsidRPr="00150B4A">
              <w:rPr>
                <w:rFonts w:ascii="David" w:eastAsia="Times New Roman" w:hAnsi="David" w:cs="David"/>
                <w:sz w:val="24"/>
                <w:szCs w:val="24"/>
                <w:rtl/>
              </w:rPr>
              <w:t>כנס.</w:t>
            </w:r>
            <w:r>
              <w:rPr>
                <w:rFonts w:ascii="David" w:eastAsia="Times New Roman" w:hAnsi="David" w:cs="David" w:hint="cs"/>
                <w:sz w:val="24"/>
                <w:szCs w:val="24"/>
                <w:rtl/>
              </w:rPr>
              <w:t xml:space="preserve"> סדנא בה המשתתפים מוזמנים מראש ו/או לא פתוח לקהל הרחב לא תואמת את שירותים המבושים או תנאי הסף.</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lastRenderedPageBreak/>
              <w:t>13</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במערכת יש מקום להעלות "הצעת מחיר" ו"הצעת ספק" – מה מצופה להעלות בקבצים אלו? התקציב ניתן לפי כמות המשתתפים בכנס, לא?</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Pr>
                <w:rFonts w:ascii="David" w:eastAsia="Times New Roman" w:hAnsi="David" w:cs="David" w:hint="cs"/>
                <w:sz w:val="24"/>
                <w:szCs w:val="24"/>
                <w:rtl/>
              </w:rPr>
              <w:t xml:space="preserve">יש להעלות את טופס </w:t>
            </w:r>
            <w:r w:rsidRPr="00150B4A">
              <w:rPr>
                <w:rFonts w:ascii="David" w:eastAsia="Times New Roman" w:hAnsi="David" w:cs="David" w:hint="cs"/>
                <w:sz w:val="24"/>
                <w:szCs w:val="24"/>
                <w:rtl/>
              </w:rPr>
              <w:t>ההגשה</w:t>
            </w:r>
            <w:r>
              <w:rPr>
                <w:rFonts w:ascii="David" w:eastAsia="Times New Roman" w:hAnsi="David" w:cs="David" w:hint="cs"/>
                <w:sz w:val="24"/>
                <w:szCs w:val="24"/>
                <w:rtl/>
              </w:rPr>
              <w:t xml:space="preserve"> או במקום של "הצעת מחיר" או במקום של "הצעת ספק"- לא משנה איזה. אכן, תקציב הכנס מקווה לפי מספר המשתתפים ונכלל בטופס ההגשה. אין צורך להציע הצעת מחיר נפרד.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14</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עמ' 2 לטופס ההגשה</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מה למלא בסעיף "שיעור קומתם ומספרם של המרצים האמורים להשתתף בכנס מחו"ל ומישראל</w:t>
            </w:r>
            <w:r w:rsidRPr="00150B4A">
              <w:rPr>
                <w:rFonts w:ascii="David" w:eastAsia="Times New Roman" w:hAnsi="David" w:cs="David" w:hint="cs"/>
                <w:sz w:val="24"/>
                <w:szCs w:val="24"/>
                <w:rtl/>
              </w:rPr>
              <w:t>" אם הם לא ידועים לנו עד מועד ההגשה</w:t>
            </w:r>
            <w:r w:rsidRPr="00150B4A">
              <w:rPr>
                <w:rFonts w:ascii="David" w:eastAsia="Times New Roman" w:hAnsi="David" w:cs="David"/>
                <w:sz w:val="24"/>
                <w:szCs w:val="24"/>
                <w:rtl/>
              </w:rPr>
              <w:t>?</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ניתן לציין מה יהיה מספרם המוערך של מרצים מחו"ל ומהארץ, ולהציג מרצים שהשתתפו בכנס קודם</w:t>
            </w:r>
            <w:r w:rsidRPr="00150B4A">
              <w:rPr>
                <w:rFonts w:ascii="David" w:eastAsia="Times New Roman" w:hAnsi="David" w:cs="David" w:hint="cs"/>
                <w:sz w:val="24"/>
                <w:szCs w:val="24"/>
                <w:rtl/>
              </w:rPr>
              <w:t xml:space="preserve">, תוך ציון במפורש כי מדובר במשתתפים מכנס הקודם ובמודבר מספר מוערך בהתאם להשתתפות בשנים הקודמות.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15</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ה(3) לקול הקורא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האם יש אפשרות ששני מוסדות מחקר יגישו הצעה משותפת?</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כנס המאורגן על ידי מספר גופים, יוגש על ידי מציע אחד ויפרט את הגופים האחרים בהצעה כמארגנים נוספים</w:t>
            </w:r>
            <w:r>
              <w:rPr>
                <w:rFonts w:ascii="David" w:eastAsia="Times New Roman" w:hAnsi="David" w:cs="David" w:hint="cs"/>
                <w:sz w:val="24"/>
                <w:szCs w:val="24"/>
                <w:rtl/>
              </w:rPr>
              <w:t>/ מוסד מלווה בטופס ההגשה</w:t>
            </w:r>
            <w:r w:rsidRPr="00150B4A">
              <w:rPr>
                <w:rFonts w:ascii="David" w:eastAsia="Times New Roman" w:hAnsi="David" w:cs="David"/>
                <w:sz w:val="24"/>
                <w:szCs w:val="24"/>
                <w:rtl/>
              </w:rPr>
              <w:t>.</w:t>
            </w:r>
          </w:p>
          <w:p w:rsidR="00B51DF2" w:rsidRPr="00150B4A" w:rsidRDefault="00B51DF2" w:rsidP="003C61E3">
            <w:pPr>
              <w:contextualSpacing/>
              <w:rPr>
                <w:rFonts w:ascii="David" w:eastAsia="Times New Roman" w:hAnsi="David" w:cs="David"/>
                <w:sz w:val="24"/>
                <w:szCs w:val="24"/>
                <w:rtl/>
              </w:rPr>
            </w:pP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16</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אם ישנה ערבות למכרז או רק ערבות לביצוע במידה וזוכים?</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אין</w:t>
            </w:r>
            <w:r w:rsidRPr="00150B4A">
              <w:rPr>
                <w:rFonts w:ascii="David" w:eastAsia="Times New Roman" w:hAnsi="David" w:cs="David" w:hint="cs"/>
                <w:sz w:val="24"/>
                <w:szCs w:val="24"/>
                <w:rtl/>
              </w:rPr>
              <w:t xml:space="preserve"> חובת</w:t>
            </w:r>
            <w:r w:rsidRPr="00150B4A">
              <w:rPr>
                <w:rFonts w:ascii="David" w:eastAsia="Times New Roman" w:hAnsi="David" w:cs="David"/>
                <w:sz w:val="24"/>
                <w:szCs w:val="24"/>
                <w:rtl/>
              </w:rPr>
              <w:t xml:space="preserve"> ערבות מציע או ערבות ביצוע</w:t>
            </w:r>
            <w:r w:rsidRPr="00150B4A">
              <w:rPr>
                <w:rFonts w:ascii="David" w:eastAsia="Times New Roman" w:hAnsi="David" w:cs="David" w:hint="cs"/>
                <w:sz w:val="24"/>
                <w:szCs w:val="24"/>
                <w:rtl/>
              </w:rPr>
              <w:t xml:space="preserve">.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17</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ג(6) לקול הקורא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כתוב כי יו"ר הוועדה האקדמית/מדעית של הכנס הוא/היא מדען/</w:t>
            </w:r>
            <w:proofErr w:type="spellStart"/>
            <w:r w:rsidRPr="00150B4A">
              <w:rPr>
                <w:rFonts w:ascii="David" w:eastAsia="Times New Roman" w:hAnsi="David" w:cs="David"/>
                <w:sz w:val="24"/>
                <w:szCs w:val="24"/>
                <w:rtl/>
              </w:rPr>
              <w:t>ית</w:t>
            </w:r>
            <w:proofErr w:type="spellEnd"/>
            <w:r w:rsidRPr="00150B4A">
              <w:rPr>
                <w:rFonts w:ascii="David" w:eastAsia="Times New Roman" w:hAnsi="David" w:cs="David"/>
                <w:sz w:val="24"/>
                <w:szCs w:val="24"/>
                <w:rtl/>
              </w:rPr>
              <w:t xml:space="preserve"> חבר/ת סגל במוסד בעל תואר </w:t>
            </w:r>
            <w:proofErr w:type="spellStart"/>
            <w:r w:rsidRPr="00150B4A">
              <w:rPr>
                <w:rFonts w:ascii="David" w:eastAsia="Times New Roman" w:hAnsi="David" w:cs="David"/>
                <w:sz w:val="24"/>
                <w:szCs w:val="24"/>
              </w:rPr>
              <w:t>Ph.D</w:t>
            </w:r>
            <w:proofErr w:type="spellEnd"/>
            <w:r w:rsidRPr="00150B4A">
              <w:rPr>
                <w:rFonts w:ascii="David" w:eastAsia="Times New Roman" w:hAnsi="David" w:cs="David"/>
                <w:sz w:val="24"/>
                <w:szCs w:val="24"/>
                <w:rtl/>
              </w:rPr>
              <w:t xml:space="preserve">. או </w:t>
            </w:r>
            <w:r w:rsidRPr="00150B4A">
              <w:rPr>
                <w:rFonts w:ascii="David" w:eastAsia="Times New Roman" w:hAnsi="David" w:cs="David"/>
                <w:sz w:val="24"/>
                <w:szCs w:val="24"/>
              </w:rPr>
              <w:t>M.D</w:t>
            </w:r>
            <w:r w:rsidRPr="00150B4A">
              <w:rPr>
                <w:rFonts w:ascii="David" w:eastAsia="Times New Roman" w:hAnsi="David" w:cs="David"/>
                <w:sz w:val="24"/>
                <w:szCs w:val="24"/>
                <w:rtl/>
              </w:rPr>
              <w:t>., המועסק/ת באופן קבוע או נמצא/ת במסלול לקביעות במוסד, או פרופסור אמריטוס במוסד - האם זהו תנאי חובה?</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כן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18</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 xml:space="preserve">עמ' 2 לטופס ההגשה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בכנס </w:t>
            </w:r>
            <w:r w:rsidRPr="00150B4A">
              <w:rPr>
                <w:rFonts w:ascii="David" w:eastAsia="Times New Roman" w:hAnsi="David" w:cs="David"/>
                <w:sz w:val="24"/>
                <w:szCs w:val="24"/>
                <w:rtl/>
              </w:rPr>
              <w:t xml:space="preserve">מתוכננים לנו מספר רב של מרצים (רק ב </w:t>
            </w:r>
            <w:r w:rsidRPr="00150B4A">
              <w:rPr>
                <w:rFonts w:ascii="David" w:eastAsia="Times New Roman" w:hAnsi="David" w:cs="David"/>
                <w:sz w:val="24"/>
                <w:szCs w:val="24"/>
              </w:rPr>
              <w:t>plenary</w:t>
            </w:r>
            <w:r w:rsidRPr="00150B4A">
              <w:rPr>
                <w:rFonts w:ascii="David" w:eastAsia="Times New Roman" w:hAnsi="David" w:cs="David"/>
                <w:sz w:val="24"/>
                <w:szCs w:val="24"/>
                <w:rtl/>
              </w:rPr>
              <w:t xml:space="preserve"> מתוכננים כ 15 מרצים) האם יש להכניס את הפרטים של כולם? </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ניתן לציין</w:t>
            </w:r>
            <w:r>
              <w:rPr>
                <w:rFonts w:ascii="David" w:eastAsia="Times New Roman" w:hAnsi="David" w:cs="David" w:hint="cs"/>
                <w:sz w:val="24"/>
                <w:szCs w:val="24"/>
                <w:rtl/>
              </w:rPr>
              <w:t xml:space="preserve"> את </w:t>
            </w:r>
            <w:r w:rsidRPr="00150B4A">
              <w:rPr>
                <w:rFonts w:ascii="David" w:eastAsia="Times New Roman" w:hAnsi="David" w:cs="David" w:hint="cs"/>
                <w:sz w:val="24"/>
                <w:szCs w:val="24"/>
                <w:rtl/>
              </w:rPr>
              <w:t xml:space="preserve"> </w:t>
            </w:r>
            <w:r w:rsidRPr="00150B4A">
              <w:rPr>
                <w:rFonts w:ascii="David" w:eastAsia="Times New Roman" w:hAnsi="David" w:cs="David"/>
                <w:sz w:val="24"/>
                <w:szCs w:val="24"/>
                <w:rtl/>
              </w:rPr>
              <w:t xml:space="preserve">החוקרים הבולטים בתחום </w:t>
            </w:r>
            <w:r>
              <w:rPr>
                <w:rFonts w:ascii="David" w:eastAsia="Times New Roman" w:hAnsi="David" w:cs="David" w:hint="cs"/>
                <w:sz w:val="24"/>
                <w:szCs w:val="24"/>
                <w:rtl/>
              </w:rPr>
              <w:t xml:space="preserve">שאישרו את השתתפותם בכנס, </w:t>
            </w:r>
            <w:r w:rsidRPr="00150B4A">
              <w:rPr>
                <w:rFonts w:ascii="David" w:eastAsia="Times New Roman" w:hAnsi="David" w:cs="David"/>
                <w:sz w:val="24"/>
                <w:szCs w:val="24"/>
                <w:rtl/>
              </w:rPr>
              <w:t>היות וערך ה-</w:t>
            </w:r>
            <w:r w:rsidRPr="00150B4A">
              <w:rPr>
                <w:rFonts w:ascii="David" w:eastAsia="Times New Roman" w:hAnsi="David" w:cs="David"/>
                <w:sz w:val="24"/>
                <w:szCs w:val="24"/>
              </w:rPr>
              <w:t>h-index</w:t>
            </w:r>
            <w:r w:rsidRPr="00150B4A">
              <w:rPr>
                <w:rFonts w:ascii="David" w:eastAsia="Times New Roman" w:hAnsi="David" w:cs="David"/>
                <w:sz w:val="24"/>
                <w:szCs w:val="24"/>
                <w:rtl/>
              </w:rPr>
              <w:t xml:space="preserve"> שלהם מהווה מדד בשיפוט אך אין הגבלה למספר החוקרים</w:t>
            </w:r>
            <w:r w:rsidRPr="00150B4A">
              <w:rPr>
                <w:rFonts w:ascii="David" w:eastAsia="Times New Roman" w:hAnsi="David" w:cs="David" w:hint="cs"/>
                <w:sz w:val="24"/>
                <w:szCs w:val="24"/>
                <w:rtl/>
              </w:rPr>
              <w:t xml:space="preserve"> שמציינים בטופס ההגשה.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19</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 xml:space="preserve">ס' ג(6) לקול הקורא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לארגון המציע </w:t>
            </w:r>
            <w:r w:rsidRPr="00150B4A">
              <w:rPr>
                <w:rFonts w:ascii="David" w:eastAsia="Times New Roman" w:hAnsi="David" w:cs="David"/>
                <w:sz w:val="24"/>
                <w:szCs w:val="24"/>
                <w:rtl/>
              </w:rPr>
              <w:t>יש וועדה מדעית</w:t>
            </w:r>
            <w:r w:rsidRPr="00150B4A">
              <w:rPr>
                <w:rFonts w:ascii="David" w:eastAsia="Times New Roman" w:hAnsi="David" w:cs="David" w:hint="cs"/>
                <w:sz w:val="24"/>
                <w:szCs w:val="24"/>
                <w:rtl/>
              </w:rPr>
              <w:t>.</w:t>
            </w:r>
            <w:r w:rsidRPr="00150B4A">
              <w:rPr>
                <w:rFonts w:ascii="David" w:eastAsia="Times New Roman" w:hAnsi="David" w:cs="David"/>
                <w:sz w:val="24"/>
                <w:szCs w:val="24"/>
                <w:rtl/>
              </w:rPr>
              <w:t xml:space="preserve"> האם למלא את הפרטים של יו"ר הוועדה הזאת או את הפרטים של</w:t>
            </w:r>
            <w:r w:rsidRPr="00150B4A">
              <w:rPr>
                <w:rFonts w:ascii="David" w:eastAsia="Times New Roman" w:hAnsi="David" w:cs="David" w:hint="cs"/>
                <w:sz w:val="24"/>
                <w:szCs w:val="24"/>
                <w:rtl/>
              </w:rPr>
              <w:t xml:space="preserve"> </w:t>
            </w:r>
            <w:r w:rsidRPr="00150B4A">
              <w:rPr>
                <w:rFonts w:ascii="David" w:eastAsia="Times New Roman" w:hAnsi="David" w:cs="David"/>
                <w:sz w:val="24"/>
                <w:szCs w:val="24"/>
                <w:rtl/>
              </w:rPr>
              <w:t>נציג הוועדה המארגנת המקומית.</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יש לציין את הפרטים את של יו"ר הוועדה </w:t>
            </w:r>
            <w:r w:rsidRPr="000336A6">
              <w:rPr>
                <w:rFonts w:ascii="David" w:eastAsia="Times New Roman" w:hAnsi="David" w:cs="David"/>
                <w:sz w:val="24"/>
                <w:szCs w:val="24"/>
                <w:rtl/>
              </w:rPr>
              <w:t>האקדמית/מדעית של הכנס</w:t>
            </w:r>
            <w:r>
              <w:rPr>
                <w:rFonts w:ascii="David" w:eastAsia="Times New Roman" w:hAnsi="David" w:cs="David" w:hint="cs"/>
                <w:sz w:val="24"/>
                <w:szCs w:val="24"/>
                <w:rtl/>
              </w:rPr>
              <w:t xml:space="preserve">, כלומר הוועדה שעוסק בכנס </w:t>
            </w:r>
            <w:r w:rsidRPr="00150B4A">
              <w:rPr>
                <w:rFonts w:ascii="David" w:eastAsia="Times New Roman" w:hAnsi="David" w:cs="David" w:hint="cs"/>
                <w:sz w:val="24"/>
                <w:szCs w:val="24"/>
                <w:rtl/>
              </w:rPr>
              <w:t xml:space="preserve">בפועל.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20</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עמ' 2 לטופס ההגשה</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אין לנו מידע כרגע על כמה תלמידי מחקר ישתתפו בכנס כמרצים או כמגישי פוסטרים – האם ניתן לתת נתונים של הכנס שהיה ב</w:t>
            </w:r>
            <w:r w:rsidRPr="00150B4A">
              <w:rPr>
                <w:rFonts w:ascii="David" w:eastAsia="Times New Roman" w:hAnsi="David" w:cs="David" w:hint="cs"/>
                <w:sz w:val="24"/>
                <w:szCs w:val="24"/>
                <w:rtl/>
              </w:rPr>
              <w:t>-</w:t>
            </w:r>
            <w:r w:rsidRPr="00150B4A">
              <w:rPr>
                <w:rFonts w:ascii="David" w:eastAsia="Times New Roman" w:hAnsi="David" w:cs="David"/>
                <w:sz w:val="24"/>
                <w:szCs w:val="24"/>
                <w:rtl/>
              </w:rPr>
              <w:t xml:space="preserve"> 2023?</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 xml:space="preserve">ניתן לתת ההערכה על בסיס ההשתתפות בכנס </w:t>
            </w:r>
            <w:r w:rsidRPr="00150B4A">
              <w:rPr>
                <w:rFonts w:ascii="David" w:eastAsia="Times New Roman" w:hAnsi="David" w:cs="David" w:hint="cs"/>
                <w:sz w:val="24"/>
                <w:szCs w:val="24"/>
                <w:rtl/>
              </w:rPr>
              <w:t>בשנת 2023</w:t>
            </w:r>
            <w:r w:rsidRPr="00150B4A">
              <w:rPr>
                <w:rFonts w:ascii="David" w:eastAsia="Times New Roman" w:hAnsi="David" w:cs="David"/>
                <w:sz w:val="24"/>
                <w:szCs w:val="24"/>
                <w:rtl/>
              </w:rPr>
              <w:t xml:space="preserve"> אך יש לציין זאת ב</w:t>
            </w:r>
            <w:r>
              <w:rPr>
                <w:rFonts w:ascii="David" w:eastAsia="Times New Roman" w:hAnsi="David" w:cs="David" w:hint="cs"/>
                <w:sz w:val="24"/>
                <w:szCs w:val="24"/>
                <w:rtl/>
              </w:rPr>
              <w:t>מפורש בטופס ההגשה</w:t>
            </w:r>
            <w:r w:rsidRPr="00150B4A">
              <w:rPr>
                <w:rFonts w:ascii="David" w:eastAsia="Times New Roman" w:hAnsi="David" w:cs="David" w:hint="cs"/>
                <w:sz w:val="24"/>
                <w:szCs w:val="24"/>
                <w:rtl/>
              </w:rPr>
              <w:t xml:space="preserve">.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21</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ד(8) לקול הקורא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sz w:val="24"/>
                <w:szCs w:val="24"/>
                <w:rtl/>
              </w:rPr>
              <w:t xml:space="preserve">לגבי נותני החסות – אין נתונים סופיים, האם שוב ניתן לרשום את הפרטים מהכנס </w:t>
            </w:r>
            <w:r w:rsidRPr="00150B4A">
              <w:rPr>
                <w:rFonts w:ascii="David" w:eastAsia="Times New Roman" w:hAnsi="David" w:cs="David" w:hint="cs"/>
                <w:sz w:val="24"/>
                <w:szCs w:val="24"/>
                <w:rtl/>
              </w:rPr>
              <w:t>משנת 2023?</w:t>
            </w:r>
            <w:r w:rsidRPr="00150B4A">
              <w:rPr>
                <w:rFonts w:ascii="David" w:eastAsia="Times New Roman" w:hAnsi="David" w:cs="David" w:hint="cs"/>
                <w:sz w:val="24"/>
                <w:szCs w:val="24"/>
              </w:rPr>
              <w:t xml:space="preserve"> </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לא, </w:t>
            </w:r>
            <w:r w:rsidRPr="00150B4A">
              <w:rPr>
                <w:rFonts w:ascii="David" w:eastAsia="Times New Roman" w:hAnsi="David" w:cs="David"/>
                <w:sz w:val="24"/>
                <w:szCs w:val="24"/>
                <w:rtl/>
              </w:rPr>
              <w:t xml:space="preserve">ככל שנותני החסות לא ידועים במלואם בשלב הגשת ההצעה, יתחייב המציע בטופס ההגשה להציג את נותני חסות על פי דרישת המשרד או מיד עם השגתם, לפי המוקדם </w:t>
            </w:r>
            <w:proofErr w:type="spellStart"/>
            <w:r w:rsidRPr="00150B4A">
              <w:rPr>
                <w:rFonts w:ascii="David" w:eastAsia="Times New Roman" w:hAnsi="David" w:cs="David"/>
                <w:sz w:val="24"/>
                <w:szCs w:val="24"/>
                <w:rtl/>
              </w:rPr>
              <w:t>מביניהם</w:t>
            </w:r>
            <w:proofErr w:type="spellEnd"/>
            <w:r w:rsidRPr="00150B4A">
              <w:rPr>
                <w:rFonts w:ascii="David" w:eastAsia="Times New Roman" w:hAnsi="David" w:cs="David"/>
                <w:sz w:val="24"/>
                <w:szCs w:val="24"/>
                <w:rtl/>
              </w:rPr>
              <w:t>. כמו כן יצהיר המציע כי ידוע לו שהצגת נותני החסות ואישורם על ידי המשרד  הם תנאי לזכייה בקול הקורא.</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22</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ס' ב(7) לקול הקורא</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A10CA7" w:rsidRDefault="00B51DF2" w:rsidP="003C61E3">
            <w:pPr>
              <w:contextualSpacing/>
              <w:rPr>
                <w:rFonts w:ascii="David" w:eastAsia="Times New Roman" w:hAnsi="David" w:cs="David"/>
                <w:sz w:val="24"/>
                <w:szCs w:val="24"/>
                <w:rtl/>
              </w:rPr>
            </w:pPr>
            <w:r w:rsidRPr="00A10CA7">
              <w:rPr>
                <w:rFonts w:ascii="David" w:eastAsia="Times New Roman" w:hAnsi="David" w:cs="David"/>
                <w:sz w:val="24"/>
                <w:szCs w:val="24"/>
                <w:rtl/>
              </w:rPr>
              <w:t>במידה והמשרד החליט לרכוש מושב,</w:t>
            </w:r>
            <w:r>
              <w:rPr>
                <w:rFonts w:ascii="David" w:eastAsia="Times New Roman" w:hAnsi="David" w:cs="David" w:hint="cs"/>
                <w:sz w:val="24"/>
                <w:szCs w:val="24"/>
                <w:rtl/>
              </w:rPr>
              <w:t xml:space="preserve"> מי </w:t>
            </w:r>
            <w:r w:rsidRPr="00A10CA7">
              <w:rPr>
                <w:rFonts w:ascii="David" w:eastAsia="Times New Roman" w:hAnsi="David" w:cs="David"/>
                <w:sz w:val="24"/>
                <w:szCs w:val="24"/>
                <w:rtl/>
              </w:rPr>
              <w:t>מחליט מה יהיה המושב</w:t>
            </w:r>
            <w:r>
              <w:rPr>
                <w:rFonts w:ascii="David" w:eastAsia="Times New Roman" w:hAnsi="David" w:cs="David" w:hint="cs"/>
                <w:sz w:val="24"/>
                <w:szCs w:val="24"/>
                <w:rtl/>
              </w:rPr>
              <w:t xml:space="preserve">? </w:t>
            </w:r>
            <w:r w:rsidRPr="00A10CA7">
              <w:rPr>
                <w:rFonts w:ascii="David" w:eastAsia="Times New Roman" w:hAnsi="David" w:cs="David"/>
                <w:sz w:val="24"/>
                <w:szCs w:val="24"/>
                <w:rtl/>
              </w:rPr>
              <w:t xml:space="preserve"> </w:t>
            </w:r>
            <w:r>
              <w:rPr>
                <w:rFonts w:ascii="David" w:eastAsia="Times New Roman" w:hAnsi="David" w:cs="David" w:hint="cs"/>
                <w:sz w:val="24"/>
                <w:szCs w:val="24"/>
                <w:rtl/>
              </w:rPr>
              <w:t>האם זה</w:t>
            </w:r>
            <w:r w:rsidRPr="00A10CA7">
              <w:rPr>
                <w:rFonts w:ascii="David" w:eastAsia="Times New Roman" w:hAnsi="David" w:cs="David"/>
                <w:sz w:val="24"/>
                <w:szCs w:val="24"/>
                <w:rtl/>
              </w:rPr>
              <w:t xml:space="preserve"> נעשה בתיאום עם הוועדה המדעית של הכנס? </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Pr>
                <w:rFonts w:ascii="David" w:eastAsia="Times New Roman" w:hAnsi="David" w:cs="David" w:hint="cs"/>
                <w:sz w:val="24"/>
                <w:szCs w:val="24"/>
                <w:rtl/>
              </w:rPr>
              <w:t xml:space="preserve">במידה והמשרד החליט לרכוש מושב, </w:t>
            </w:r>
            <w:r w:rsidRPr="00A10CA7">
              <w:rPr>
                <w:rFonts w:ascii="David" w:eastAsia="Times New Roman" w:hAnsi="David" w:cs="David"/>
                <w:sz w:val="24"/>
                <w:szCs w:val="24"/>
                <w:rtl/>
              </w:rPr>
              <w:t xml:space="preserve">מארגני הכנס יקצו מושב </w:t>
            </w:r>
            <w:r>
              <w:rPr>
                <w:rFonts w:ascii="David" w:eastAsia="Times New Roman" w:hAnsi="David" w:cs="David" w:hint="cs"/>
                <w:sz w:val="24"/>
                <w:szCs w:val="24"/>
                <w:rtl/>
              </w:rPr>
              <w:t>לשם כך ו</w:t>
            </w:r>
            <w:r w:rsidRPr="00A10CA7">
              <w:rPr>
                <w:rFonts w:ascii="David" w:eastAsia="Times New Roman" w:hAnsi="David" w:cs="David"/>
                <w:sz w:val="24"/>
                <w:szCs w:val="24"/>
                <w:rtl/>
              </w:rPr>
              <w:t>תוכנ</w:t>
            </w:r>
            <w:r>
              <w:rPr>
                <w:rFonts w:ascii="David" w:eastAsia="Times New Roman" w:hAnsi="David" w:cs="David" w:hint="cs"/>
                <w:sz w:val="24"/>
                <w:szCs w:val="24"/>
                <w:rtl/>
              </w:rPr>
              <w:t>ן המושב</w:t>
            </w:r>
            <w:r w:rsidRPr="00A10CA7">
              <w:rPr>
                <w:rFonts w:ascii="David" w:eastAsia="Times New Roman" w:hAnsi="David" w:cs="David"/>
                <w:sz w:val="24"/>
                <w:szCs w:val="24"/>
                <w:rtl/>
              </w:rPr>
              <w:t xml:space="preserve"> ייקבע בשיתוף עם המשרד</w:t>
            </w:r>
            <w:r>
              <w:rPr>
                <w:rFonts w:ascii="David" w:eastAsia="Times New Roman" w:hAnsi="David" w:cs="David" w:hint="cs"/>
                <w:sz w:val="24"/>
                <w:szCs w:val="24"/>
                <w:rtl/>
              </w:rPr>
              <w:t xml:space="preserve">.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t>23</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t xml:space="preserve">עמ' 1 לטופס ההגשה </w:t>
            </w:r>
          </w:p>
          <w:p w:rsidR="00B51DF2" w:rsidRDefault="00B51DF2" w:rsidP="003C61E3">
            <w:pPr>
              <w:spacing w:after="0"/>
              <w:rPr>
                <w:rFonts w:ascii="David" w:eastAsia="Times New Roman" w:hAnsi="David" w:cs="David"/>
                <w:sz w:val="24"/>
                <w:szCs w:val="24"/>
                <w:rtl/>
              </w:rPr>
            </w:pPr>
            <w:r>
              <w:rPr>
                <w:rFonts w:ascii="David" w:eastAsia="Times New Roman" w:hAnsi="David" w:cs="David" w:hint="cs"/>
                <w:sz w:val="24"/>
                <w:szCs w:val="24"/>
                <w:rtl/>
              </w:rPr>
              <w:lastRenderedPageBreak/>
              <w:t xml:space="preserve">ס' ו(1) (א) לקול הקורא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A10CA7" w:rsidRDefault="00B51DF2" w:rsidP="003C61E3">
            <w:pPr>
              <w:contextualSpacing/>
              <w:rPr>
                <w:rFonts w:ascii="David" w:eastAsia="Times New Roman" w:hAnsi="David" w:cs="David"/>
                <w:sz w:val="24"/>
                <w:szCs w:val="24"/>
                <w:rtl/>
              </w:rPr>
            </w:pPr>
            <w:r w:rsidRPr="00A10CA7">
              <w:rPr>
                <w:rFonts w:ascii="David" w:eastAsia="Times New Roman" w:hAnsi="David" w:cs="David"/>
                <w:sz w:val="24"/>
                <w:szCs w:val="24"/>
                <w:rtl/>
              </w:rPr>
              <w:lastRenderedPageBreak/>
              <w:t xml:space="preserve">ההגדרה בקול קורא היא מאד רוחבה - בתחום מדעי או טכנולוגי מוביל וחדשני, הנמצא בקדמת </w:t>
            </w:r>
            <w:r w:rsidRPr="00A10CA7">
              <w:rPr>
                <w:rFonts w:ascii="David" w:eastAsia="Times New Roman" w:hAnsi="David" w:cs="David"/>
                <w:sz w:val="24"/>
                <w:szCs w:val="24"/>
                <w:rtl/>
              </w:rPr>
              <w:lastRenderedPageBreak/>
              <w:t>המחקר ובחזית הידע המדעי או הטכנולוגי בעולם.</w:t>
            </w:r>
            <w:r>
              <w:rPr>
                <w:rFonts w:ascii="David" w:eastAsia="Times New Roman" w:hAnsi="David" w:cs="David" w:hint="cs"/>
                <w:sz w:val="24"/>
                <w:szCs w:val="24"/>
                <w:rtl/>
              </w:rPr>
              <w:t xml:space="preserve"> יחד עם זאת,</w:t>
            </w:r>
            <w:r w:rsidRPr="00A10CA7">
              <w:rPr>
                <w:rFonts w:ascii="David" w:eastAsia="Times New Roman" w:hAnsi="David" w:cs="David"/>
                <w:sz w:val="24"/>
                <w:szCs w:val="24"/>
                <w:rtl/>
              </w:rPr>
              <w:t xml:space="preserve"> בטופס "האם הכנס באחד מתחומי המיקוד שהוגדרו בקול הקורא? (אם כן יש לפרט ולהסביר לאיזה תחום)".</w:t>
            </w:r>
            <w:r>
              <w:rPr>
                <w:rFonts w:ascii="David" w:eastAsia="Times New Roman" w:hAnsi="David" w:cs="David" w:hint="cs"/>
                <w:sz w:val="24"/>
                <w:szCs w:val="24"/>
                <w:rtl/>
              </w:rPr>
              <w:t xml:space="preserve"> למה הכוונה?</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Default="00B51DF2" w:rsidP="003C61E3">
            <w:pPr>
              <w:contextualSpacing/>
              <w:rPr>
                <w:rFonts w:ascii="David" w:eastAsia="Times New Roman" w:hAnsi="David" w:cs="David"/>
                <w:sz w:val="24"/>
                <w:szCs w:val="24"/>
                <w:rtl/>
              </w:rPr>
            </w:pPr>
            <w:r w:rsidRPr="00A23B5E">
              <w:rPr>
                <w:rFonts w:ascii="David" w:eastAsia="Times New Roman" w:hAnsi="David" w:cs="David"/>
                <w:sz w:val="24"/>
                <w:szCs w:val="24"/>
                <w:rtl/>
              </w:rPr>
              <w:lastRenderedPageBreak/>
              <w:t xml:space="preserve">במסגרת אמות המידה להערכת ההצעות נקבע מתן ניקוד </w:t>
            </w:r>
            <w:r>
              <w:rPr>
                <w:rFonts w:ascii="David" w:eastAsia="Times New Roman" w:hAnsi="David" w:cs="David" w:hint="cs"/>
                <w:sz w:val="24"/>
                <w:szCs w:val="24"/>
                <w:rtl/>
              </w:rPr>
              <w:t xml:space="preserve">עבור כנס שנושאיו </w:t>
            </w:r>
            <w:r w:rsidRPr="00404B99">
              <w:rPr>
                <w:rFonts w:ascii="David" w:eastAsia="Times New Roman" w:hAnsi="David" w:cs="David"/>
                <w:sz w:val="24"/>
                <w:szCs w:val="24"/>
                <w:rtl/>
              </w:rPr>
              <w:t xml:space="preserve">נמצא </w:t>
            </w:r>
            <w:r>
              <w:rPr>
                <w:rFonts w:ascii="David" w:eastAsia="Times New Roman" w:hAnsi="David" w:cs="David" w:hint="cs"/>
                <w:sz w:val="24"/>
                <w:szCs w:val="24"/>
                <w:rtl/>
              </w:rPr>
              <w:t>ב</w:t>
            </w:r>
            <w:r w:rsidRPr="00404B99">
              <w:rPr>
                <w:rFonts w:ascii="David" w:eastAsia="Times New Roman" w:hAnsi="David" w:cs="David"/>
                <w:sz w:val="24"/>
                <w:szCs w:val="24"/>
                <w:rtl/>
              </w:rPr>
              <w:t xml:space="preserve">תחומי העדיפות </w:t>
            </w:r>
            <w:r w:rsidRPr="00404B99">
              <w:rPr>
                <w:rFonts w:ascii="David" w:eastAsia="Times New Roman" w:hAnsi="David" w:cs="David"/>
                <w:sz w:val="24"/>
                <w:szCs w:val="24"/>
                <w:rtl/>
              </w:rPr>
              <w:lastRenderedPageBreak/>
              <w:t>הלאומית כפי שהוגדרו על ידי המשר</w:t>
            </w:r>
            <w:r>
              <w:rPr>
                <w:rFonts w:ascii="David" w:eastAsia="Times New Roman" w:hAnsi="David" w:cs="David" w:hint="cs"/>
                <w:sz w:val="24"/>
                <w:szCs w:val="24"/>
                <w:rtl/>
              </w:rPr>
              <w:t xml:space="preserve">ד. להלן תחומי העדיפות כפי שנקבע בקול הקורא:  </w:t>
            </w:r>
          </w:p>
          <w:p w:rsidR="00B51DF2" w:rsidRPr="00404B99" w:rsidRDefault="00B51DF2" w:rsidP="003C61E3">
            <w:pPr>
              <w:contextualSpacing/>
              <w:rPr>
                <w:rFonts w:ascii="David" w:eastAsia="Times New Roman" w:hAnsi="David" w:cs="David"/>
                <w:sz w:val="24"/>
                <w:szCs w:val="24"/>
                <w:rtl/>
              </w:rPr>
            </w:pPr>
            <w:r w:rsidRPr="00404B99">
              <w:rPr>
                <w:rFonts w:ascii="David" w:eastAsia="Times New Roman" w:hAnsi="David" w:cs="David"/>
                <w:sz w:val="24"/>
                <w:szCs w:val="24"/>
                <w:rtl/>
              </w:rPr>
              <w:t>•</w:t>
            </w:r>
            <w:r w:rsidRPr="00404B99">
              <w:rPr>
                <w:rFonts w:ascii="David" w:eastAsia="Times New Roman" w:hAnsi="David" w:cs="David"/>
                <w:sz w:val="24"/>
                <w:szCs w:val="24"/>
                <w:rtl/>
              </w:rPr>
              <w:tab/>
              <w:t>בריאות ורפואה</w:t>
            </w:r>
          </w:p>
          <w:p w:rsidR="00B51DF2" w:rsidRPr="00404B99" w:rsidRDefault="00B51DF2" w:rsidP="003C61E3">
            <w:pPr>
              <w:contextualSpacing/>
              <w:rPr>
                <w:rFonts w:ascii="David" w:eastAsia="Times New Roman" w:hAnsi="David" w:cs="David"/>
                <w:sz w:val="24"/>
                <w:szCs w:val="24"/>
                <w:rtl/>
              </w:rPr>
            </w:pPr>
            <w:r w:rsidRPr="00404B99">
              <w:rPr>
                <w:rFonts w:ascii="David" w:eastAsia="Times New Roman" w:hAnsi="David" w:cs="David"/>
                <w:sz w:val="24"/>
                <w:szCs w:val="24"/>
                <w:rtl/>
              </w:rPr>
              <w:t>•</w:t>
            </w:r>
            <w:r w:rsidRPr="00404B99">
              <w:rPr>
                <w:rFonts w:ascii="David" w:eastAsia="Times New Roman" w:hAnsi="David" w:cs="David"/>
                <w:sz w:val="24"/>
                <w:szCs w:val="24"/>
                <w:rtl/>
              </w:rPr>
              <w:tab/>
              <w:t xml:space="preserve">בטחון מזון, כולל חקלאות </w:t>
            </w:r>
          </w:p>
          <w:p w:rsidR="00B51DF2" w:rsidRPr="00404B99" w:rsidRDefault="00B51DF2" w:rsidP="003C61E3">
            <w:pPr>
              <w:contextualSpacing/>
              <w:rPr>
                <w:rFonts w:ascii="David" w:eastAsia="Times New Roman" w:hAnsi="David" w:cs="David"/>
                <w:sz w:val="24"/>
                <w:szCs w:val="24"/>
                <w:rtl/>
              </w:rPr>
            </w:pPr>
            <w:r w:rsidRPr="00404B99">
              <w:rPr>
                <w:rFonts w:ascii="David" w:eastAsia="Times New Roman" w:hAnsi="David" w:cs="David"/>
                <w:sz w:val="24"/>
                <w:szCs w:val="24"/>
                <w:rtl/>
              </w:rPr>
              <w:t>•</w:t>
            </w:r>
            <w:r w:rsidRPr="00404B99">
              <w:rPr>
                <w:rFonts w:ascii="David" w:eastAsia="Times New Roman" w:hAnsi="David" w:cs="David"/>
                <w:sz w:val="24"/>
                <w:szCs w:val="24"/>
                <w:rtl/>
              </w:rPr>
              <w:tab/>
              <w:t>יישומים בבינה מלאכותית</w:t>
            </w:r>
          </w:p>
          <w:p w:rsidR="00B51DF2" w:rsidRPr="00404B99" w:rsidRDefault="00B51DF2" w:rsidP="003C61E3">
            <w:pPr>
              <w:contextualSpacing/>
              <w:rPr>
                <w:rFonts w:ascii="David" w:eastAsia="Times New Roman" w:hAnsi="David" w:cs="David"/>
                <w:sz w:val="24"/>
                <w:szCs w:val="24"/>
                <w:rtl/>
              </w:rPr>
            </w:pPr>
            <w:r w:rsidRPr="00404B99">
              <w:rPr>
                <w:rFonts w:ascii="David" w:eastAsia="Times New Roman" w:hAnsi="David" w:cs="David"/>
                <w:sz w:val="24"/>
                <w:szCs w:val="24"/>
                <w:rtl/>
              </w:rPr>
              <w:t>•</w:t>
            </w:r>
            <w:r w:rsidRPr="00404B99">
              <w:rPr>
                <w:rFonts w:ascii="David" w:eastAsia="Times New Roman" w:hAnsi="David" w:cs="David"/>
                <w:sz w:val="24"/>
                <w:szCs w:val="24"/>
                <w:rtl/>
              </w:rPr>
              <w:tab/>
              <w:t>מדעי הים (</w:t>
            </w:r>
            <w:proofErr w:type="spellStart"/>
            <w:r w:rsidRPr="00404B99">
              <w:rPr>
                <w:rFonts w:ascii="David" w:eastAsia="Times New Roman" w:hAnsi="David" w:cs="David"/>
                <w:sz w:val="24"/>
                <w:szCs w:val="24"/>
                <w:rtl/>
              </w:rPr>
              <w:t>בלוטק</w:t>
            </w:r>
            <w:proofErr w:type="spellEnd"/>
            <w:r w:rsidRPr="00404B99">
              <w:rPr>
                <w:rFonts w:ascii="David" w:eastAsia="Times New Roman" w:hAnsi="David" w:cs="David"/>
                <w:sz w:val="24"/>
                <w:szCs w:val="24"/>
                <w:rtl/>
              </w:rPr>
              <w:t>)</w:t>
            </w:r>
          </w:p>
          <w:p w:rsidR="00B51DF2" w:rsidRDefault="00B51DF2" w:rsidP="003C61E3">
            <w:pPr>
              <w:contextualSpacing/>
              <w:rPr>
                <w:rFonts w:ascii="David" w:eastAsia="Times New Roman" w:hAnsi="David" w:cs="David"/>
                <w:sz w:val="24"/>
                <w:szCs w:val="24"/>
                <w:rtl/>
              </w:rPr>
            </w:pPr>
            <w:r w:rsidRPr="00404B99">
              <w:rPr>
                <w:rFonts w:ascii="David" w:eastAsia="Times New Roman" w:hAnsi="David" w:cs="David"/>
                <w:sz w:val="24"/>
                <w:szCs w:val="24"/>
                <w:rtl/>
              </w:rPr>
              <w:t>•</w:t>
            </w:r>
            <w:r w:rsidRPr="00404B99">
              <w:rPr>
                <w:rFonts w:ascii="David" w:eastAsia="Times New Roman" w:hAnsi="David" w:cs="David"/>
                <w:sz w:val="24"/>
                <w:szCs w:val="24"/>
                <w:rtl/>
              </w:rPr>
              <w:tab/>
              <w:t>חלל אזרחי</w:t>
            </w:r>
          </w:p>
          <w:p w:rsidR="00B51DF2" w:rsidRDefault="00B51DF2" w:rsidP="003C61E3">
            <w:pPr>
              <w:contextualSpacing/>
              <w:rPr>
                <w:rFonts w:ascii="David" w:eastAsia="Times New Roman" w:hAnsi="David" w:cs="David"/>
                <w:sz w:val="24"/>
                <w:szCs w:val="24"/>
                <w:rtl/>
              </w:rPr>
            </w:pP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sidRPr="00150B4A">
              <w:rPr>
                <w:rFonts w:ascii="David" w:hAnsi="David" w:cs="David" w:hint="cs"/>
                <w:sz w:val="24"/>
                <w:szCs w:val="24"/>
                <w:rtl/>
              </w:rPr>
              <w:lastRenderedPageBreak/>
              <w:t>24</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2.12</w:t>
            </w:r>
          </w:p>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להסכם </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hAnsi="David" w:cs="David"/>
                <w:sz w:val="24"/>
                <w:szCs w:val="24"/>
                <w:rtl/>
              </w:rPr>
              <w:t xml:space="preserve">האם נדרשים שירותי אינטרנט נדרשים בתוך האתר (או </w:t>
            </w:r>
            <w:proofErr w:type="spellStart"/>
            <w:r w:rsidRPr="00150B4A">
              <w:rPr>
                <w:rFonts w:ascii="David" w:hAnsi="David" w:cs="David"/>
                <w:sz w:val="24"/>
                <w:szCs w:val="24"/>
                <w:rtl/>
              </w:rPr>
              <w:t>המיניסייט</w:t>
            </w:r>
            <w:proofErr w:type="spellEnd"/>
            <w:r w:rsidRPr="00150B4A">
              <w:rPr>
                <w:rFonts w:ascii="David" w:hAnsi="David" w:cs="David"/>
                <w:sz w:val="24"/>
                <w:szCs w:val="24"/>
                <w:rtl/>
              </w:rPr>
              <w:t>) שיוקם? מה הם?</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אין דרישות ספציפיות לשירותי האינטרנט שנדרשים באתר מעבר לדרישות הפרסום המפורטים בהסכם.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Pr>
                <w:rFonts w:ascii="David" w:hAnsi="David" w:cs="David" w:hint="cs"/>
                <w:sz w:val="24"/>
                <w:szCs w:val="24"/>
                <w:rtl/>
              </w:rPr>
              <w:t>25</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ascii="David" w:eastAsia="Times New Roman" w:hAnsi="David" w:cs="David"/>
                <w:sz w:val="24"/>
                <w:szCs w:val="24"/>
                <w:rtl/>
              </w:rPr>
              <w:t>2.13</w:t>
            </w:r>
            <w:r w:rsidRPr="00150B4A">
              <w:rPr>
                <w:rFonts w:ascii="David" w:eastAsia="Times New Roman" w:hAnsi="David" w:cs="David" w:hint="cs"/>
                <w:sz w:val="24"/>
                <w:szCs w:val="24"/>
                <w:rtl/>
              </w:rPr>
              <w:t xml:space="preserve"> להסכם</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hAnsi="David" w:cs="David"/>
                <w:sz w:val="24"/>
                <w:szCs w:val="24"/>
                <w:rtl/>
              </w:rPr>
              <w:t>מי מממן את ההטסה וההלנה של אורחים מחו"ל?</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המשרד אינו ממן הצעות ספציפיות אלא רוכש מושב בכנס. </w:t>
            </w:r>
          </w:p>
        </w:tc>
      </w:tr>
      <w:tr w:rsidR="00B51DF2" w:rsidRPr="00150B4A" w:rsidTr="003C61E3">
        <w:trPr>
          <w:trHeight w:val="276"/>
        </w:trPr>
        <w:tc>
          <w:tcPr>
            <w:tcW w:w="34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r>
              <w:rPr>
                <w:rFonts w:ascii="David" w:hAnsi="David" w:cs="David" w:hint="cs"/>
                <w:sz w:val="24"/>
                <w:szCs w:val="24"/>
                <w:rtl/>
              </w:rPr>
              <w:t>26</w:t>
            </w:r>
          </w:p>
        </w:tc>
        <w:tc>
          <w:tcPr>
            <w:tcW w:w="507"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Pr>
                <w:rFonts w:ascii="David" w:eastAsia="Times New Roman" w:hAnsi="David" w:cs="David" w:hint="cs"/>
                <w:sz w:val="24"/>
                <w:szCs w:val="24"/>
                <w:rtl/>
              </w:rPr>
              <w:t>2.19 להסכם</w:t>
            </w:r>
          </w:p>
        </w:tc>
        <w:tc>
          <w:tcPr>
            <w:tcW w:w="1601"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hAnsi="David" w:cs="David"/>
                <w:sz w:val="24"/>
                <w:szCs w:val="24"/>
                <w:rtl/>
              </w:rPr>
            </w:pPr>
            <w:r w:rsidRPr="00150B4A">
              <w:rPr>
                <w:rFonts w:ascii="David" w:hAnsi="David" w:cs="David"/>
                <w:sz w:val="24"/>
                <w:szCs w:val="24"/>
                <w:rtl/>
              </w:rPr>
              <w:t>האם קיימת חובה שכל המרצים יהיו מדענים?</w:t>
            </w:r>
          </w:p>
        </w:tc>
        <w:tc>
          <w:tcPr>
            <w:tcW w:w="254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Pr>
                <w:rFonts w:ascii="David" w:eastAsia="Times New Roman" w:hAnsi="David" w:cs="David" w:hint="cs"/>
                <w:sz w:val="24"/>
                <w:szCs w:val="24"/>
                <w:rtl/>
              </w:rPr>
              <w:t xml:space="preserve">מרצה שאינו מדען חייב להיות רלוונטי לתכנית הכנס. </w:t>
            </w:r>
          </w:p>
        </w:tc>
      </w:tr>
    </w:tbl>
    <w:p w:rsidR="00B51DF2" w:rsidRPr="00BC0F51" w:rsidRDefault="00B51DF2" w:rsidP="00B51DF2">
      <w:pPr>
        <w:rPr>
          <w:sz w:val="24"/>
          <w:szCs w:val="24"/>
        </w:rPr>
      </w:pPr>
    </w:p>
    <w:tbl>
      <w:tblPr>
        <w:bidiVisual/>
        <w:tblW w:w="5893" w:type="pct"/>
        <w:tblInd w:w="-395" w:type="dxa"/>
        <w:tblLayout w:type="fixed"/>
        <w:tblLook w:val="04A0" w:firstRow="1" w:lastRow="0" w:firstColumn="1" w:lastColumn="0" w:noHBand="0" w:noVBand="1"/>
      </w:tblPr>
      <w:tblGrid>
        <w:gridCol w:w="430"/>
        <w:gridCol w:w="851"/>
        <w:gridCol w:w="141"/>
        <w:gridCol w:w="5671"/>
        <w:gridCol w:w="2685"/>
      </w:tblGrid>
      <w:tr w:rsidR="00B51DF2" w:rsidRPr="00150B4A" w:rsidTr="00B51DF2">
        <w:trPr>
          <w:trHeight w:val="188"/>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rPr>
                <w:rFonts w:ascii="David" w:hAnsi="David" w:cs="David"/>
                <w:sz w:val="24"/>
                <w:szCs w:val="24"/>
                <w:rtl/>
              </w:rPr>
            </w:pPr>
            <w:bookmarkStart w:id="0" w:name="_GoBack"/>
            <w:bookmarkEnd w:id="0"/>
          </w:p>
        </w:tc>
        <w:tc>
          <w:tcPr>
            <w:tcW w:w="507"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372761" w:rsidRDefault="00B51DF2" w:rsidP="003C61E3">
            <w:pPr>
              <w:spacing w:after="0"/>
              <w:rPr>
                <w:rFonts w:ascii="David" w:eastAsia="Times New Roman" w:hAnsi="David" w:cs="David"/>
                <w:b/>
                <w:bCs/>
                <w:sz w:val="24"/>
                <w:szCs w:val="24"/>
                <w:rtl/>
              </w:rPr>
            </w:pPr>
            <w:r w:rsidRPr="00372761">
              <w:rPr>
                <w:rFonts w:ascii="David" w:eastAsia="Times New Roman" w:hAnsi="David" w:cs="David" w:hint="cs"/>
                <w:b/>
                <w:bCs/>
                <w:sz w:val="24"/>
                <w:szCs w:val="24"/>
                <w:rtl/>
              </w:rPr>
              <w:t xml:space="preserve">סעיף ההסכם </w:t>
            </w:r>
          </w:p>
        </w:tc>
        <w:tc>
          <w:tcPr>
            <w:tcW w:w="2899"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372761" w:rsidRDefault="00B51DF2" w:rsidP="003C61E3">
            <w:pPr>
              <w:contextualSpacing/>
              <w:rPr>
                <w:rFonts w:ascii="David" w:eastAsia="Times New Roman" w:hAnsi="David" w:cs="David"/>
                <w:b/>
                <w:bCs/>
                <w:sz w:val="24"/>
                <w:szCs w:val="24"/>
                <w:rtl/>
              </w:rPr>
            </w:pPr>
            <w:r w:rsidRPr="00372761">
              <w:rPr>
                <w:rFonts w:ascii="David" w:eastAsia="Times New Roman" w:hAnsi="David" w:cs="David" w:hint="cs"/>
                <w:b/>
                <w:bCs/>
                <w:sz w:val="24"/>
                <w:szCs w:val="24"/>
                <w:rtl/>
              </w:rPr>
              <w:t xml:space="preserve">הוצע תיקוני הסכם ההתקשרות, כמופרט להלן: </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372761" w:rsidRDefault="00372761" w:rsidP="003C61E3">
            <w:pPr>
              <w:contextualSpacing/>
              <w:rPr>
                <w:rFonts w:ascii="David" w:eastAsia="Times New Roman" w:hAnsi="David" w:cs="David"/>
                <w:b/>
                <w:bCs/>
                <w:sz w:val="24"/>
                <w:szCs w:val="24"/>
                <w:rtl/>
              </w:rPr>
            </w:pPr>
            <w:r w:rsidRPr="00372761">
              <w:rPr>
                <w:rFonts w:ascii="David" w:eastAsia="Times New Roman" w:hAnsi="David" w:cs="David" w:hint="cs"/>
                <w:b/>
                <w:bCs/>
                <w:sz w:val="24"/>
                <w:szCs w:val="24"/>
                <w:rtl/>
              </w:rPr>
              <w:t>תשובה</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27</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ascii="David" w:eastAsia="Times New Roman" w:hAnsi="David" w:cs="David"/>
                <w:sz w:val="24"/>
                <w:szCs w:val="24"/>
                <w:rtl/>
              </w:rPr>
              <w:t>2.11</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hAnsi="David" w:cs="David"/>
                <w:sz w:val="24"/>
                <w:szCs w:val="24"/>
                <w:rtl/>
              </w:rPr>
              <w:t xml:space="preserve">"... </w:t>
            </w:r>
            <w:r w:rsidRPr="00150B4A">
              <w:rPr>
                <w:rFonts w:ascii="David" w:hAnsi="David" w:cs="David" w:hint="cs"/>
                <w:sz w:val="24"/>
                <w:szCs w:val="24"/>
                <w:rtl/>
              </w:rPr>
              <w:t>י</w:t>
            </w:r>
            <w:r w:rsidRPr="00150B4A">
              <w:rPr>
                <w:rFonts w:ascii="David" w:hAnsi="David" w:cs="David"/>
                <w:sz w:val="24"/>
                <w:szCs w:val="24"/>
                <w:rtl/>
              </w:rPr>
              <w:t xml:space="preserve">ישא דברים נציג </w:t>
            </w:r>
            <w:r w:rsidRPr="00150B4A">
              <w:rPr>
                <w:rFonts w:ascii="David" w:hAnsi="David" w:cs="David" w:hint="cs"/>
                <w:sz w:val="24"/>
                <w:szCs w:val="24"/>
                <w:rtl/>
              </w:rPr>
              <w:t xml:space="preserve"> </w:t>
            </w:r>
            <w:r w:rsidRPr="00150B4A">
              <w:rPr>
                <w:rFonts w:ascii="David" w:hAnsi="David" w:cs="David" w:hint="cs"/>
                <w:strike/>
                <w:sz w:val="24"/>
                <w:szCs w:val="24"/>
                <w:rtl/>
              </w:rPr>
              <w:t>המשרד</w:t>
            </w:r>
            <w:r w:rsidRPr="00150B4A">
              <w:rPr>
                <w:rFonts w:ascii="David" w:hAnsi="David" w:cs="David" w:hint="cs"/>
                <w:sz w:val="24"/>
                <w:szCs w:val="24"/>
                <w:rtl/>
              </w:rPr>
              <w:t xml:space="preserve"> </w:t>
            </w:r>
            <w:r w:rsidRPr="00150B4A">
              <w:rPr>
                <w:rFonts w:ascii="David" w:hAnsi="David" w:cs="David"/>
                <w:sz w:val="24"/>
                <w:szCs w:val="24"/>
                <w:u w:val="single"/>
                <w:rtl/>
              </w:rPr>
              <w:t>המוסד, שייקבע בהתייעצות עם המשרד,</w:t>
            </w:r>
            <w:r w:rsidRPr="00150B4A">
              <w:rPr>
                <w:rFonts w:ascii="David" w:hAnsi="David" w:cs="David"/>
                <w:sz w:val="24"/>
                <w:szCs w:val="24"/>
                <w:rtl/>
              </w:rPr>
              <w:t xml:space="preserve"> אם בדרך..."</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תיקון המבוקש אינו מקובל </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28</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2.19</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hAnsi="David" w:cs="David"/>
                <w:sz w:val="24"/>
                <w:szCs w:val="24"/>
                <w:rtl/>
              </w:rPr>
            </w:pPr>
            <w:bookmarkStart w:id="1" w:name="_Hlk142842071"/>
            <w:r w:rsidRPr="00150B4A">
              <w:rPr>
                <w:rFonts w:ascii="David" w:hAnsi="David" w:cs="David"/>
                <w:sz w:val="24"/>
                <w:szCs w:val="24"/>
                <w:rtl/>
              </w:rPr>
              <w:t xml:space="preserve">נבקש למחוק סעיף זה. </w:t>
            </w:r>
          </w:p>
          <w:p w:rsidR="00B51DF2" w:rsidRPr="00150B4A" w:rsidRDefault="00B51DF2" w:rsidP="003C61E3">
            <w:pPr>
              <w:contextualSpacing/>
              <w:rPr>
                <w:rFonts w:ascii="David" w:hAnsi="David" w:cs="David"/>
                <w:sz w:val="24"/>
                <w:szCs w:val="24"/>
                <w:rtl/>
              </w:rPr>
            </w:pPr>
            <w:r w:rsidRPr="00150B4A">
              <w:rPr>
                <w:rFonts w:ascii="David" w:hAnsi="David" w:cs="David"/>
                <w:sz w:val="24"/>
                <w:szCs w:val="24"/>
                <w:rtl/>
              </w:rPr>
              <w:t>לחלופין, נבקש לערוך את השינויים הבאים בסעיף:</w:t>
            </w:r>
          </w:p>
          <w:p w:rsidR="00B51DF2" w:rsidRPr="00150B4A" w:rsidRDefault="00B51DF2" w:rsidP="003C61E3">
            <w:pPr>
              <w:contextualSpacing/>
              <w:rPr>
                <w:rFonts w:ascii="David" w:hAnsi="David" w:cs="David"/>
                <w:sz w:val="24"/>
                <w:szCs w:val="24"/>
                <w:rtl/>
              </w:rPr>
            </w:pPr>
            <w:r w:rsidRPr="00150B4A">
              <w:rPr>
                <w:rFonts w:ascii="David" w:hAnsi="David" w:cs="David"/>
                <w:sz w:val="24"/>
                <w:szCs w:val="24"/>
                <w:rtl/>
              </w:rPr>
              <w:t xml:space="preserve">"המוסד לא יכלול ברשימת המרצים לכנס מרצים אשר לא אושרו על ידי המשרד משיקולי </w:t>
            </w:r>
            <w:r w:rsidRPr="00150B4A">
              <w:rPr>
                <w:rFonts w:ascii="David" w:hAnsi="David" w:cs="David"/>
                <w:sz w:val="24"/>
                <w:szCs w:val="24"/>
                <w:u w:val="single"/>
                <w:rtl/>
              </w:rPr>
              <w:t>פגיעה ב</w:t>
            </w:r>
            <w:r w:rsidRPr="00150B4A">
              <w:rPr>
                <w:rFonts w:ascii="David" w:hAnsi="David" w:cs="David"/>
                <w:sz w:val="24"/>
                <w:szCs w:val="24"/>
                <w:rtl/>
              </w:rPr>
              <w:t>ביטחון</w:t>
            </w:r>
            <w:r>
              <w:rPr>
                <w:rFonts w:ascii="David" w:hAnsi="David" w:cs="David" w:hint="cs"/>
                <w:sz w:val="24"/>
                <w:szCs w:val="24"/>
                <w:rtl/>
              </w:rPr>
              <w:t xml:space="preserve"> </w:t>
            </w:r>
            <w:r w:rsidRPr="00757AD3">
              <w:rPr>
                <w:rFonts w:ascii="David" w:hAnsi="David" w:cs="David" w:hint="cs"/>
                <w:sz w:val="24"/>
                <w:szCs w:val="24"/>
                <w:u w:val="single"/>
                <w:rtl/>
              </w:rPr>
              <w:t>הלאומי</w:t>
            </w:r>
            <w:r w:rsidRPr="00150B4A">
              <w:rPr>
                <w:rFonts w:ascii="David" w:hAnsi="David" w:cs="David"/>
                <w:sz w:val="24"/>
                <w:szCs w:val="24"/>
                <w:rtl/>
              </w:rPr>
              <w:t xml:space="preserve"> </w:t>
            </w:r>
            <w:r w:rsidRPr="00757AD3">
              <w:rPr>
                <w:rFonts w:ascii="David" w:hAnsi="David" w:cs="David"/>
                <w:strike/>
                <w:sz w:val="24"/>
                <w:szCs w:val="24"/>
                <w:rtl/>
              </w:rPr>
              <w:t>המדינה</w:t>
            </w:r>
            <w:r w:rsidRPr="00150B4A">
              <w:rPr>
                <w:rFonts w:ascii="David" w:hAnsi="David" w:cs="David"/>
                <w:sz w:val="24"/>
                <w:szCs w:val="24"/>
                <w:rtl/>
              </w:rPr>
              <w:t xml:space="preserve"> </w:t>
            </w:r>
            <w:r w:rsidRPr="00150B4A">
              <w:rPr>
                <w:rFonts w:ascii="David" w:hAnsi="David" w:cs="David"/>
                <w:sz w:val="24"/>
                <w:szCs w:val="24"/>
                <w:u w:val="single"/>
                <w:rtl/>
              </w:rPr>
              <w:t>בהתאם להחלטת הגוף המוסמך על פי דין</w:t>
            </w:r>
            <w:r w:rsidRPr="00150B4A">
              <w:rPr>
                <w:rFonts w:ascii="David" w:hAnsi="David" w:cs="David"/>
                <w:sz w:val="24"/>
                <w:szCs w:val="24"/>
                <w:rtl/>
              </w:rPr>
              <w:t xml:space="preserve"> </w:t>
            </w:r>
            <w:r w:rsidRPr="00150B4A">
              <w:rPr>
                <w:rFonts w:ascii="David" w:hAnsi="David" w:cs="David"/>
                <w:strike/>
                <w:sz w:val="24"/>
                <w:szCs w:val="24"/>
                <w:rtl/>
              </w:rPr>
              <w:t>ויחסי חוץ</w:t>
            </w:r>
            <w:r w:rsidRPr="00150B4A">
              <w:rPr>
                <w:rFonts w:ascii="David" w:hAnsi="David" w:cs="David"/>
                <w:sz w:val="24"/>
                <w:szCs w:val="24"/>
                <w:rtl/>
              </w:rPr>
              <w:t xml:space="preserve">; לצורך זה, המוסד יעביר למשרד את רשימת המרצים הסופית לכנס עד לחודש לפני קיום הכנס. במקרה שמרצה לא אושר </w:t>
            </w:r>
            <w:r w:rsidRPr="00150B4A">
              <w:rPr>
                <w:rFonts w:ascii="David" w:hAnsi="David" w:cs="David"/>
                <w:strike/>
                <w:sz w:val="24"/>
                <w:szCs w:val="24"/>
                <w:rtl/>
              </w:rPr>
              <w:t>על ידי המשרד</w:t>
            </w:r>
            <w:r w:rsidRPr="00150B4A">
              <w:rPr>
                <w:rFonts w:ascii="David" w:hAnsi="David" w:cs="David"/>
                <w:sz w:val="24"/>
                <w:szCs w:val="24"/>
                <w:rtl/>
              </w:rPr>
              <w:t xml:space="preserve"> מהשיקולים שפורטו לעיל, המוסד לא יכלול את המרצה ברשימת  הדוברים לכנס."</w:t>
            </w:r>
            <w:bookmarkEnd w:id="1"/>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לא ניתן למחוק את הסעיף הזה. </w:t>
            </w:r>
          </w:p>
          <w:p w:rsidR="00B51DF2" w:rsidRDefault="00B51DF2" w:rsidP="003C61E3">
            <w:pPr>
              <w:contextualSpacing/>
              <w:rPr>
                <w:rFonts w:ascii="David" w:eastAsia="Times New Roman" w:hAnsi="David" w:cs="David"/>
                <w:sz w:val="24"/>
                <w:szCs w:val="24"/>
                <w:rtl/>
              </w:rPr>
            </w:pPr>
            <w:r>
              <w:rPr>
                <w:rFonts w:ascii="David" w:eastAsia="Times New Roman" w:hAnsi="David" w:cs="David" w:hint="cs"/>
                <w:sz w:val="24"/>
                <w:szCs w:val="24"/>
                <w:rtl/>
              </w:rPr>
              <w:t xml:space="preserve">השינויים המוצעים התקבלו חלקית. במקום " משיקולי ביטחון המדינה ויחסי חוץ" יבוא "משיקולי ביטחון לאומי". </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eastAsia"/>
                <w:sz w:val="24"/>
                <w:szCs w:val="24"/>
                <w:rtl/>
              </w:rPr>
              <w:t>נא</w:t>
            </w:r>
            <w:r w:rsidRPr="00150B4A">
              <w:rPr>
                <w:rFonts w:ascii="David" w:eastAsia="Times New Roman" w:hAnsi="David" w:cs="David"/>
                <w:sz w:val="24"/>
                <w:szCs w:val="24"/>
                <w:rtl/>
              </w:rPr>
              <w:t xml:space="preserve"> ראו הסכם </w:t>
            </w:r>
            <w:r>
              <w:rPr>
                <w:rFonts w:ascii="David" w:eastAsia="Times New Roman" w:hAnsi="David" w:cs="David" w:hint="cs"/>
                <w:sz w:val="24"/>
                <w:szCs w:val="24"/>
                <w:rtl/>
              </w:rPr>
              <w:t>ה</w:t>
            </w:r>
            <w:r w:rsidRPr="00150B4A">
              <w:rPr>
                <w:rFonts w:ascii="David" w:eastAsia="Times New Roman" w:hAnsi="David" w:cs="David"/>
                <w:sz w:val="24"/>
                <w:szCs w:val="24"/>
                <w:rtl/>
              </w:rPr>
              <w:t>מתוקן באתר בהתאם.</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29</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4.4</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hAnsi="David" w:cs="David"/>
                <w:sz w:val="24"/>
                <w:szCs w:val="24"/>
                <w:rtl/>
              </w:rPr>
            </w:pPr>
            <w:r w:rsidRPr="00150B4A">
              <w:rPr>
                <w:rFonts w:ascii="David" w:hAnsi="David" w:cs="David"/>
                <w:sz w:val="24"/>
                <w:szCs w:val="24"/>
                <w:rtl/>
              </w:rPr>
              <w:t>"..</w:t>
            </w:r>
            <w:r w:rsidRPr="00150B4A">
              <w:rPr>
                <w:sz w:val="24"/>
                <w:szCs w:val="24"/>
                <w:rtl/>
              </w:rPr>
              <w:t xml:space="preserve"> </w:t>
            </w:r>
            <w:r w:rsidRPr="00150B4A">
              <w:rPr>
                <w:rFonts w:ascii="David" w:hAnsi="David" w:cs="David"/>
                <w:sz w:val="24"/>
                <w:szCs w:val="24"/>
                <w:rtl/>
              </w:rPr>
              <w:t xml:space="preserve">מסמך אודות המוסד </w:t>
            </w:r>
            <w:r w:rsidRPr="00150B4A">
              <w:rPr>
                <w:rFonts w:ascii="David" w:hAnsi="David" w:cs="David"/>
                <w:sz w:val="24"/>
                <w:szCs w:val="24"/>
                <w:u w:val="single"/>
                <w:rtl/>
              </w:rPr>
              <w:t>אשר עשוי להשפיע על הסכם זה</w:t>
            </w:r>
            <w:r w:rsidRPr="00150B4A">
              <w:rPr>
                <w:rFonts w:ascii="David" w:hAnsi="David" w:cs="David" w:hint="cs"/>
                <w:sz w:val="24"/>
                <w:szCs w:val="24"/>
                <w:u w:val="single"/>
                <w:rtl/>
              </w:rPr>
              <w:t xml:space="preserve"> </w:t>
            </w:r>
            <w:r w:rsidRPr="00150B4A">
              <w:rPr>
                <w:rFonts w:ascii="David" w:hAnsi="David" w:cs="David" w:hint="cs"/>
                <w:strike/>
                <w:sz w:val="24"/>
                <w:szCs w:val="24"/>
                <w:rtl/>
              </w:rPr>
              <w:t xml:space="preserve">, </w:t>
            </w:r>
            <w:r w:rsidRPr="00150B4A">
              <w:rPr>
                <w:rFonts w:ascii="David" w:hAnsi="David" w:cs="David"/>
                <w:strike/>
                <w:sz w:val="24"/>
                <w:szCs w:val="24"/>
                <w:rtl/>
              </w:rPr>
              <w:t xml:space="preserve">מתן שירות על ידו </w:t>
            </w:r>
            <w:r w:rsidRPr="00150B4A">
              <w:rPr>
                <w:rFonts w:ascii="David" w:hAnsi="David" w:cs="David"/>
                <w:sz w:val="24"/>
                <w:szCs w:val="24"/>
                <w:rtl/>
              </w:rPr>
              <w:t>ו/או עמידתו בתנאי קול קורא זה.</w:t>
            </w:r>
          </w:p>
          <w:p w:rsidR="00B51DF2" w:rsidRPr="00150B4A" w:rsidRDefault="00B51DF2" w:rsidP="003C61E3">
            <w:pPr>
              <w:contextualSpacing/>
              <w:rPr>
                <w:rFonts w:ascii="David" w:hAnsi="David" w:cs="David"/>
                <w:sz w:val="24"/>
                <w:szCs w:val="24"/>
                <w:rtl/>
              </w:rPr>
            </w:pP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30</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ascii="David" w:eastAsia="Times New Roman" w:hAnsi="David" w:cs="David"/>
                <w:sz w:val="24"/>
                <w:szCs w:val="24"/>
                <w:rtl/>
              </w:rPr>
              <w:t>6.4</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hAnsi="David" w:cs="David"/>
                <w:sz w:val="24"/>
                <w:szCs w:val="24"/>
                <w:rtl/>
              </w:rPr>
            </w:pPr>
            <w:r w:rsidRPr="00150B4A">
              <w:rPr>
                <w:rFonts w:ascii="David" w:hAnsi="David" w:cs="David"/>
                <w:sz w:val="24"/>
                <w:szCs w:val="24"/>
                <w:rtl/>
              </w:rPr>
              <w:t xml:space="preserve">"המשרד רשאי לעכב את תשלום התמורה </w:t>
            </w:r>
            <w:r w:rsidRPr="00150B4A">
              <w:rPr>
                <w:rFonts w:ascii="David" w:hAnsi="David" w:cs="David"/>
                <w:sz w:val="24"/>
                <w:szCs w:val="24"/>
                <w:u w:val="single"/>
                <w:rtl/>
              </w:rPr>
              <w:t>עד 30 יום נוספים אם</w:t>
            </w:r>
            <w:r w:rsidRPr="00150B4A">
              <w:rPr>
                <w:rFonts w:ascii="David" w:hAnsi="David" w:cs="David"/>
                <w:sz w:val="24"/>
                <w:szCs w:val="24"/>
                <w:rtl/>
              </w:rPr>
              <w:t>..."</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31</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cs="David" w:hint="cs"/>
                <w:sz w:val="24"/>
                <w:szCs w:val="24"/>
                <w:rtl/>
              </w:rPr>
              <w:t>6.6</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hAnsi="David" w:cs="David"/>
                <w:sz w:val="24"/>
                <w:szCs w:val="24"/>
                <w:rtl/>
              </w:rPr>
            </w:pPr>
            <w:r w:rsidRPr="00150B4A">
              <w:rPr>
                <w:rFonts w:ascii="David" w:cs="David" w:hint="cs"/>
                <w:sz w:val="24"/>
                <w:szCs w:val="24"/>
                <w:rtl/>
              </w:rPr>
              <w:t xml:space="preserve">"... או הוגשו באיחור או לא מילא המוסד התחייבות </w:t>
            </w:r>
            <w:r w:rsidRPr="00150B4A">
              <w:rPr>
                <w:rFonts w:ascii="David" w:cs="David" w:hint="cs"/>
                <w:sz w:val="24"/>
                <w:szCs w:val="24"/>
                <w:u w:val="single"/>
                <w:rtl/>
              </w:rPr>
              <w:t>יסודית</w:t>
            </w:r>
            <w:r w:rsidRPr="00150B4A">
              <w:rPr>
                <w:rFonts w:ascii="David" w:cs="David" w:hint="cs"/>
                <w:sz w:val="24"/>
                <w:szCs w:val="24"/>
                <w:rtl/>
              </w:rPr>
              <w:t xml:space="preserve"> אחרת מהתחייבויותיו לפי הסכם זה על נספחיו או מילאו אותה באיחור </w:t>
            </w:r>
            <w:r w:rsidRPr="00150B4A">
              <w:rPr>
                <w:rFonts w:ascii="David" w:cs="David" w:hint="cs"/>
                <w:sz w:val="24"/>
                <w:szCs w:val="24"/>
                <w:u w:val="single"/>
                <w:rtl/>
              </w:rPr>
              <w:t>ללא אישור המשרד מראש ובכתב,  אזי</w:t>
            </w:r>
            <w:r w:rsidRPr="00150B4A">
              <w:rPr>
                <w:rFonts w:ascii="David" w:cs="David" w:hint="cs"/>
                <w:sz w:val="24"/>
                <w:szCs w:val="24"/>
                <w:rtl/>
              </w:rPr>
              <w:t xml:space="preserve"> המשרד לא יהא חייב ..יישא בכל נזק אשר יגרם כתוצאה מכך </w:t>
            </w:r>
            <w:r w:rsidRPr="00150B4A">
              <w:rPr>
                <w:rFonts w:ascii="David" w:cs="David" w:hint="cs"/>
                <w:sz w:val="24"/>
                <w:szCs w:val="24"/>
                <w:u w:val="single"/>
                <w:rtl/>
              </w:rPr>
              <w:t>כפי שייקבע על פי דין</w:t>
            </w:r>
            <w:r w:rsidRPr="00150B4A">
              <w:rPr>
                <w:rFonts w:ascii="David" w:cs="David" w:hint="cs"/>
                <w:sz w:val="24"/>
                <w:szCs w:val="24"/>
                <w:rtl/>
              </w:rPr>
              <w:t>."</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32</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ascii="David" w:eastAsia="Times New Roman" w:hAnsi="David" w:cs="David"/>
                <w:sz w:val="24"/>
                <w:szCs w:val="24"/>
                <w:rtl/>
              </w:rPr>
              <w:t>8.3</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cs="David"/>
                <w:sz w:val="24"/>
                <w:szCs w:val="24"/>
                <w:rtl/>
              </w:rPr>
            </w:pPr>
            <w:r w:rsidRPr="00150B4A">
              <w:rPr>
                <w:rFonts w:ascii="David" w:cs="David"/>
                <w:sz w:val="24"/>
                <w:szCs w:val="24"/>
                <w:rtl/>
              </w:rPr>
              <w:t xml:space="preserve">מבקשים לתקן כי עריכת ריאיון ו/או סיקור "...יעשו בשיתוף דוברת המשרד". </w:t>
            </w:r>
          </w:p>
          <w:p w:rsidR="00B51DF2" w:rsidRPr="00150B4A" w:rsidRDefault="00B51DF2" w:rsidP="003C61E3">
            <w:pPr>
              <w:contextualSpacing/>
              <w:rPr>
                <w:rFonts w:ascii="David" w:cs="David"/>
                <w:sz w:val="24"/>
                <w:szCs w:val="24"/>
                <w:rtl/>
              </w:rPr>
            </w:pPr>
            <w:r w:rsidRPr="00150B4A">
              <w:rPr>
                <w:rFonts w:ascii="David" w:cs="David"/>
                <w:sz w:val="24"/>
                <w:szCs w:val="24"/>
                <w:rtl/>
              </w:rPr>
              <w:t xml:space="preserve">החשש הוא שהטלת וטו על פרסומים של הכנס, או עיכוב פרסומים יפגע ביכולת לגייס אנשים, ובהתחייבות לעמידה בלוח זמנים אם </w:t>
            </w:r>
            <w:proofErr w:type="spellStart"/>
            <w:r w:rsidRPr="00150B4A">
              <w:rPr>
                <w:rFonts w:ascii="David" w:cs="David"/>
                <w:sz w:val="24"/>
                <w:szCs w:val="24"/>
                <w:rtl/>
              </w:rPr>
              <w:t>ידרש</w:t>
            </w:r>
            <w:proofErr w:type="spellEnd"/>
            <w:r w:rsidRPr="00150B4A">
              <w:rPr>
                <w:rFonts w:ascii="David" w:cs="David"/>
                <w:sz w:val="24"/>
                <w:szCs w:val="24"/>
                <w:rtl/>
              </w:rPr>
              <w:t xml:space="preserve"> אישור ככתוב בסעיף.</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תיקון המבוקש אינו מקובל. </w:t>
            </w:r>
            <w:r>
              <w:rPr>
                <w:rFonts w:ascii="David" w:eastAsia="Times New Roman" w:hAnsi="David" w:cs="David" w:hint="cs"/>
                <w:sz w:val="24"/>
                <w:szCs w:val="24"/>
                <w:rtl/>
              </w:rPr>
              <w:t xml:space="preserve">יחד עם זאת, </w:t>
            </w:r>
            <w:r w:rsidRPr="00150B4A">
              <w:rPr>
                <w:rFonts w:ascii="David" w:eastAsia="Times New Roman" w:hAnsi="David" w:cs="David" w:hint="cs"/>
                <w:sz w:val="24"/>
                <w:szCs w:val="24"/>
                <w:rtl/>
              </w:rPr>
              <w:t xml:space="preserve">יובהר כי בהתאם לתנאי סעיף 8.3 </w:t>
            </w:r>
            <w:r>
              <w:rPr>
                <w:rFonts w:ascii="David" w:eastAsia="Times New Roman" w:hAnsi="David" w:cs="David" w:hint="cs"/>
                <w:sz w:val="24"/>
                <w:szCs w:val="24"/>
                <w:rtl/>
              </w:rPr>
              <w:t xml:space="preserve"> להסכם, </w:t>
            </w:r>
            <w:r w:rsidRPr="00150B4A">
              <w:rPr>
                <w:rFonts w:ascii="David" w:eastAsia="Times New Roman" w:hAnsi="David" w:cs="David" w:hint="cs"/>
                <w:sz w:val="24"/>
                <w:szCs w:val="24"/>
                <w:rtl/>
              </w:rPr>
              <w:t>קבלת אישור דוברות המשרד נדרש אך ורק בנוגע ל</w:t>
            </w:r>
            <w:r w:rsidRPr="00150B4A">
              <w:rPr>
                <w:rFonts w:ascii="David" w:eastAsia="Times New Roman" w:hAnsi="David" w:cs="David"/>
                <w:sz w:val="24"/>
                <w:szCs w:val="24"/>
                <w:rtl/>
              </w:rPr>
              <w:t xml:space="preserve">ריאיון או סיקור תקשורתי </w:t>
            </w:r>
            <w:r w:rsidRPr="00150B4A">
              <w:rPr>
                <w:rFonts w:ascii="David" w:eastAsia="Times New Roman" w:hAnsi="David" w:cs="David"/>
                <w:sz w:val="24"/>
                <w:szCs w:val="24"/>
                <w:u w:val="single"/>
                <w:rtl/>
              </w:rPr>
              <w:t>עם נציג המשרד</w:t>
            </w:r>
            <w:r w:rsidRPr="00150B4A">
              <w:rPr>
                <w:rFonts w:ascii="David" w:eastAsia="Times New Roman" w:hAnsi="David" w:cs="David" w:hint="cs"/>
                <w:sz w:val="24"/>
                <w:szCs w:val="24"/>
                <w:u w:val="single"/>
                <w:rtl/>
              </w:rPr>
              <w:t xml:space="preserve">. </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33</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cs="David" w:hint="cs"/>
                <w:sz w:val="24"/>
                <w:szCs w:val="24"/>
                <w:rtl/>
              </w:rPr>
              <w:t>11.5</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rPr>
                <w:rFonts w:ascii="David" w:cs="David"/>
                <w:sz w:val="24"/>
                <w:szCs w:val="24"/>
                <w:rtl/>
              </w:rPr>
            </w:pPr>
            <w:r w:rsidRPr="00150B4A">
              <w:rPr>
                <w:rFonts w:ascii="David" w:cs="David" w:hint="cs"/>
                <w:sz w:val="24"/>
                <w:szCs w:val="24"/>
                <w:rtl/>
              </w:rPr>
              <w:t xml:space="preserve">"המשרד שומר לעצמו את הזכות לקבל מהמוסד אישור על קיום ביטוח </w:t>
            </w:r>
            <w:r w:rsidRPr="00150B4A">
              <w:rPr>
                <w:rFonts w:ascii="David" w:cs="David" w:hint="cs"/>
                <w:strike/>
                <w:sz w:val="24"/>
                <w:szCs w:val="24"/>
                <w:rtl/>
              </w:rPr>
              <w:t>או העתקי פוליסות</w:t>
            </w:r>
            <w:r w:rsidRPr="00150B4A">
              <w:rPr>
                <w:rFonts w:ascii="David" w:cs="David" w:hint="cs"/>
                <w:sz w:val="24"/>
                <w:szCs w:val="24"/>
                <w:rtl/>
              </w:rPr>
              <w:t>, מעת לעת ולפי דרישה.</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lastRenderedPageBreak/>
              <w:t>34</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ס' 11</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rPr>
                <w:rFonts w:ascii="David" w:cs="David"/>
                <w:sz w:val="24"/>
                <w:szCs w:val="24"/>
                <w:rtl/>
              </w:rPr>
            </w:pPr>
            <w:r w:rsidRPr="00150B4A">
              <w:rPr>
                <w:rFonts w:ascii="David" w:cs="David" w:hint="cs"/>
                <w:sz w:val="24"/>
                <w:szCs w:val="24"/>
                <w:rtl/>
              </w:rPr>
              <w:t xml:space="preserve">מבוקש להוסיף: </w:t>
            </w:r>
          </w:p>
          <w:p w:rsidR="00B51DF2" w:rsidRPr="00150B4A" w:rsidRDefault="00B51DF2" w:rsidP="003C61E3">
            <w:pPr>
              <w:autoSpaceDE w:val="0"/>
              <w:autoSpaceDN w:val="0"/>
              <w:adjustRightInd w:val="0"/>
              <w:rPr>
                <w:rFonts w:ascii="David" w:cs="David"/>
                <w:sz w:val="24"/>
                <w:szCs w:val="24"/>
                <w:rtl/>
              </w:rPr>
            </w:pPr>
            <w:r w:rsidRPr="00150B4A">
              <w:rPr>
                <w:rFonts w:ascii="David" w:cs="David"/>
                <w:sz w:val="24"/>
                <w:szCs w:val="24"/>
                <w:rtl/>
              </w:rPr>
              <w:t>"מובהר בזאת כי הוראות סעיף זה לא יחולו במקרה בו המוסד הינו יחידה ממשלתית (משרד ממשלתי או יחידת סמך), ואלו יבוטחו על פי המוטל על משרדי ממשלה. "</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35</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cs="David" w:hint="cs"/>
                <w:sz w:val="24"/>
                <w:szCs w:val="24"/>
                <w:rtl/>
              </w:rPr>
              <w:t>12</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rPr>
                <w:rFonts w:ascii="David" w:cs="David"/>
                <w:sz w:val="24"/>
                <w:szCs w:val="24"/>
                <w:rtl/>
              </w:rPr>
            </w:pPr>
            <w:r w:rsidRPr="00150B4A">
              <w:rPr>
                <w:rFonts w:ascii="David" w:cs="David" w:hint="cs"/>
                <w:sz w:val="24"/>
                <w:szCs w:val="24"/>
                <w:rtl/>
              </w:rPr>
              <w:t>המחויבויות לשמירה על סודיות תחת סעיף 12 יהיו הדדיות.</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36</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cs="David" w:hint="cs"/>
                <w:sz w:val="24"/>
                <w:szCs w:val="24"/>
                <w:rtl/>
              </w:rPr>
              <w:t>13.1</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spacing w:after="0"/>
              <w:rPr>
                <w:rFonts w:ascii="David" w:cs="David"/>
                <w:sz w:val="24"/>
                <w:szCs w:val="24"/>
                <w:rtl/>
              </w:rPr>
            </w:pPr>
            <w:r w:rsidRPr="00150B4A">
              <w:rPr>
                <w:rFonts w:ascii="David" w:cs="David" w:hint="cs"/>
                <w:sz w:val="24"/>
                <w:szCs w:val="24"/>
                <w:rtl/>
              </w:rPr>
              <w:t xml:space="preserve">"... לרבות שימוש מסחרי, לפי שיקול דעתו הבלעדי, לאחר </w:t>
            </w:r>
            <w:r w:rsidRPr="00150B4A">
              <w:rPr>
                <w:rFonts w:ascii="David" w:cs="David" w:hint="cs"/>
                <w:strike/>
                <w:sz w:val="24"/>
                <w:szCs w:val="24"/>
                <w:rtl/>
              </w:rPr>
              <w:t>הודעה</w:t>
            </w:r>
            <w:r w:rsidRPr="00150B4A">
              <w:rPr>
                <w:rFonts w:ascii="David" w:cs="David" w:hint="cs"/>
                <w:sz w:val="24"/>
                <w:szCs w:val="24"/>
                <w:rtl/>
              </w:rPr>
              <w:t xml:space="preserve"> </w:t>
            </w:r>
            <w:r w:rsidRPr="00150B4A">
              <w:rPr>
                <w:rFonts w:ascii="David" w:cs="David" w:hint="cs"/>
                <w:sz w:val="24"/>
                <w:szCs w:val="24"/>
                <w:u w:val="single"/>
                <w:rtl/>
              </w:rPr>
              <w:t xml:space="preserve">תיאום הדדי עם </w:t>
            </w:r>
            <w:r w:rsidRPr="00150B4A">
              <w:rPr>
                <w:rFonts w:ascii="David" w:cs="David" w:hint="cs"/>
                <w:sz w:val="24"/>
                <w:szCs w:val="24"/>
                <w:rtl/>
              </w:rPr>
              <w:t>המוסד."</w:t>
            </w:r>
          </w:p>
          <w:p w:rsidR="00B51DF2" w:rsidRPr="00150B4A" w:rsidRDefault="00B51DF2" w:rsidP="003C61E3">
            <w:pPr>
              <w:autoSpaceDE w:val="0"/>
              <w:autoSpaceDN w:val="0"/>
              <w:adjustRightInd w:val="0"/>
              <w:spacing w:after="0"/>
              <w:rPr>
                <w:rFonts w:ascii="David" w:hAnsi="David" w:cs="David"/>
                <w:sz w:val="24"/>
                <w:szCs w:val="24"/>
                <w:rtl/>
              </w:rPr>
            </w:pPr>
            <w:r w:rsidRPr="00150B4A">
              <w:rPr>
                <w:rFonts w:ascii="David" w:cs="David" w:hint="cs"/>
                <w:sz w:val="24"/>
                <w:szCs w:val="24"/>
                <w:rtl/>
              </w:rPr>
              <w:t xml:space="preserve">או </w:t>
            </w:r>
          </w:p>
          <w:p w:rsidR="00B51DF2" w:rsidRPr="00150B4A" w:rsidRDefault="00B51DF2" w:rsidP="003C61E3">
            <w:pPr>
              <w:spacing w:after="0"/>
              <w:jc w:val="both"/>
              <w:rPr>
                <w:rFonts w:asciiTheme="minorBidi" w:hAnsiTheme="minorBidi"/>
                <w:sz w:val="24"/>
                <w:szCs w:val="24"/>
                <w:rtl/>
              </w:rPr>
            </w:pPr>
            <w:r w:rsidRPr="00150B4A">
              <w:rPr>
                <w:rFonts w:ascii="David" w:hAnsi="David" w:cs="David"/>
                <w:sz w:val="24"/>
                <w:szCs w:val="24"/>
                <w:rtl/>
              </w:rPr>
              <w:t>".. והמשרד יהיה רשאי לעשות בהם שימוש לאחר קבלת אישור המוסד."</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תיקונים  המבוקש</w:t>
            </w:r>
            <w:r>
              <w:rPr>
                <w:rFonts w:ascii="David" w:eastAsia="Times New Roman" w:hAnsi="David" w:cs="David" w:hint="cs"/>
                <w:sz w:val="24"/>
                <w:szCs w:val="24"/>
                <w:rtl/>
              </w:rPr>
              <w:t>ים</w:t>
            </w:r>
            <w:r w:rsidRPr="00150B4A">
              <w:rPr>
                <w:rFonts w:ascii="David" w:eastAsia="Times New Roman" w:hAnsi="David" w:cs="David" w:hint="cs"/>
                <w:sz w:val="24"/>
                <w:szCs w:val="24"/>
                <w:rtl/>
              </w:rPr>
              <w:t xml:space="preserve"> אינ</w:t>
            </w:r>
            <w:r>
              <w:rPr>
                <w:rFonts w:ascii="David" w:eastAsia="Times New Roman" w:hAnsi="David" w:cs="David" w:hint="cs"/>
                <w:sz w:val="24"/>
                <w:szCs w:val="24"/>
                <w:rtl/>
              </w:rPr>
              <w:t>ם</w:t>
            </w:r>
            <w:r w:rsidRPr="00150B4A">
              <w:rPr>
                <w:rFonts w:ascii="David" w:eastAsia="Times New Roman" w:hAnsi="David" w:cs="David" w:hint="cs"/>
                <w:sz w:val="24"/>
                <w:szCs w:val="24"/>
                <w:rtl/>
              </w:rPr>
              <w:t xml:space="preserve"> מקובל</w:t>
            </w:r>
            <w:r>
              <w:rPr>
                <w:rFonts w:ascii="David" w:eastAsia="Times New Roman" w:hAnsi="David" w:cs="David" w:hint="cs"/>
                <w:sz w:val="24"/>
                <w:szCs w:val="24"/>
                <w:rtl/>
              </w:rPr>
              <w:t>ים</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37</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cs="David" w:hint="cs"/>
                <w:sz w:val="24"/>
                <w:szCs w:val="24"/>
                <w:rtl/>
              </w:rPr>
              <w:t>13.3</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rPr>
                <w:rFonts w:ascii="David" w:cs="David"/>
                <w:sz w:val="24"/>
                <w:szCs w:val="24"/>
                <w:rtl/>
              </w:rPr>
            </w:pPr>
            <w:r w:rsidRPr="00150B4A">
              <w:rPr>
                <w:rFonts w:ascii="David" w:cs="David" w:hint="cs"/>
                <w:sz w:val="24"/>
                <w:szCs w:val="24"/>
                <w:rtl/>
              </w:rPr>
              <w:t xml:space="preserve">"המוסד מצהיר כי לא יפר </w:t>
            </w:r>
            <w:r w:rsidRPr="00150B4A">
              <w:rPr>
                <w:rFonts w:ascii="David" w:cs="David" w:hint="cs"/>
                <w:sz w:val="24"/>
                <w:szCs w:val="24"/>
                <w:u w:val="single"/>
                <w:rtl/>
              </w:rPr>
              <w:t>ביודעין</w:t>
            </w:r>
            <w:r w:rsidRPr="00150B4A">
              <w:rPr>
                <w:rFonts w:ascii="David" w:cs="David" w:hint="cs"/>
                <w:sz w:val="24"/>
                <w:szCs w:val="24"/>
                <w:rtl/>
              </w:rPr>
              <w:t xml:space="preserve"> כל זכות יוצרים..."</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38</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cs="David" w:hint="cs"/>
                <w:sz w:val="24"/>
                <w:szCs w:val="24"/>
                <w:rtl/>
              </w:rPr>
              <w:t>14.2.1</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rPr>
                <w:rFonts w:ascii="David" w:cs="David"/>
                <w:sz w:val="24"/>
                <w:szCs w:val="24"/>
                <w:rtl/>
              </w:rPr>
            </w:pPr>
            <w:r w:rsidRPr="00150B4A">
              <w:rPr>
                <w:rFonts w:ascii="David" w:cs="David" w:hint="cs"/>
                <w:sz w:val="24"/>
                <w:szCs w:val="24"/>
                <w:rtl/>
              </w:rPr>
              <w:t xml:space="preserve">מבוקש להוסיף " </w:t>
            </w:r>
            <w:r w:rsidRPr="00150B4A">
              <w:rPr>
                <w:rFonts w:ascii="David" w:cs="David"/>
                <w:sz w:val="24"/>
                <w:szCs w:val="24"/>
                <w:rtl/>
              </w:rPr>
              <w:t>ביטול ההסכם על ידי המשרד כאמור בסעיף זה בשל הפרה יסודית ייעשה לאחר מתן התראה מראש ובכתב על ידי המשרד ולאחר שתינתן אפשרות למוסד לתקן את ההפרה בתוך 30 ימים מיום מתן התראה כאמור "</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39</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cs="David" w:hint="cs"/>
                <w:sz w:val="24"/>
                <w:szCs w:val="24"/>
                <w:rtl/>
              </w:rPr>
              <w:t>14.2.3</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rPr>
                <w:rFonts w:ascii="David" w:cs="David"/>
                <w:sz w:val="24"/>
                <w:szCs w:val="24"/>
                <w:rtl/>
              </w:rPr>
            </w:pPr>
            <w:r w:rsidRPr="00150B4A">
              <w:rPr>
                <w:rFonts w:ascii="David" w:cs="David" w:hint="cs"/>
                <w:sz w:val="24"/>
                <w:szCs w:val="24"/>
                <w:rtl/>
              </w:rPr>
              <w:t>תיקון סעיפים המפורטים בסעיף זה מ- 15.2.1-15.2.2 ל- 14.2.1-14.2.2</w:t>
            </w:r>
          </w:p>
          <w:p w:rsidR="00B51DF2" w:rsidRPr="00150B4A" w:rsidRDefault="00B51DF2" w:rsidP="003C61E3">
            <w:pPr>
              <w:autoSpaceDE w:val="0"/>
              <w:autoSpaceDN w:val="0"/>
              <w:adjustRightInd w:val="0"/>
              <w:rPr>
                <w:rFonts w:ascii="David" w:cs="David"/>
                <w:sz w:val="24"/>
                <w:szCs w:val="24"/>
                <w:rtl/>
              </w:rPr>
            </w:pPr>
            <w:r w:rsidRPr="00150B4A">
              <w:rPr>
                <w:rFonts w:ascii="David" w:cs="David" w:hint="cs"/>
                <w:sz w:val="24"/>
                <w:szCs w:val="24"/>
                <w:rtl/>
              </w:rPr>
              <w:t xml:space="preserve">ו- " ...השבת כל נזק או הוצאה שנגרמו לו כתוצאה </w:t>
            </w:r>
            <w:r w:rsidRPr="00150B4A">
              <w:rPr>
                <w:rFonts w:ascii="David" w:cs="David" w:hint="cs"/>
                <w:sz w:val="24"/>
                <w:szCs w:val="24"/>
                <w:u w:val="single"/>
                <w:rtl/>
              </w:rPr>
              <w:t>ישירה</w:t>
            </w:r>
            <w:r w:rsidRPr="00150B4A">
              <w:rPr>
                <w:rFonts w:ascii="David" w:cs="David" w:hint="cs"/>
                <w:sz w:val="24"/>
                <w:szCs w:val="24"/>
                <w:rtl/>
              </w:rPr>
              <w:t xml:space="preserve"> מההפרה..."</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מספור סעיפי ההסכם תוקן. </w:t>
            </w:r>
            <w:r w:rsidRPr="00150B4A">
              <w:rPr>
                <w:rFonts w:ascii="David" w:eastAsia="Times New Roman" w:hAnsi="David" w:cs="David" w:hint="eastAsia"/>
                <w:sz w:val="24"/>
                <w:szCs w:val="24"/>
                <w:rtl/>
              </w:rPr>
              <w:t>נא</w:t>
            </w:r>
            <w:r w:rsidRPr="00150B4A">
              <w:rPr>
                <w:rFonts w:ascii="David" w:eastAsia="Times New Roman" w:hAnsi="David" w:cs="David"/>
                <w:sz w:val="24"/>
                <w:szCs w:val="24"/>
                <w:rtl/>
              </w:rPr>
              <w:t xml:space="preserve"> ראו הסכם מתוקן באתר בהתאם.</w:t>
            </w:r>
          </w:p>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 xml:space="preserve">הוספה המוצע אינה מקובלת. </w:t>
            </w:r>
          </w:p>
        </w:tc>
      </w:tr>
      <w:tr w:rsidR="00B51DF2" w:rsidRPr="00150B4A" w:rsidTr="003C61E3">
        <w:trPr>
          <w:trHeight w:val="276"/>
        </w:trPr>
        <w:tc>
          <w:tcPr>
            <w:tcW w:w="220"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B51DF2" w:rsidRDefault="00B51DF2" w:rsidP="00B51DF2">
            <w:pPr>
              <w:rPr>
                <w:rFonts w:ascii="David" w:hAnsi="David" w:cs="David"/>
                <w:sz w:val="24"/>
                <w:szCs w:val="24"/>
                <w:rtl/>
              </w:rPr>
            </w:pPr>
            <w:r>
              <w:rPr>
                <w:rFonts w:ascii="David" w:hAnsi="David" w:cs="David" w:hint="cs"/>
                <w:sz w:val="24"/>
                <w:szCs w:val="24"/>
                <w:rtl/>
              </w:rPr>
              <w:t>40</w:t>
            </w:r>
          </w:p>
        </w:tc>
        <w:tc>
          <w:tcPr>
            <w:tcW w:w="435"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spacing w:after="0"/>
              <w:rPr>
                <w:rFonts w:ascii="David" w:eastAsia="Times New Roman" w:hAnsi="David" w:cs="David"/>
                <w:sz w:val="24"/>
                <w:szCs w:val="24"/>
                <w:rtl/>
              </w:rPr>
            </w:pPr>
            <w:r w:rsidRPr="00150B4A">
              <w:rPr>
                <w:rFonts w:ascii="David" w:eastAsia="Times New Roman" w:hAnsi="David" w:cs="David" w:hint="cs"/>
                <w:sz w:val="24"/>
                <w:szCs w:val="24"/>
                <w:rtl/>
              </w:rPr>
              <w:t xml:space="preserve">ס' </w:t>
            </w:r>
            <w:r w:rsidRPr="00150B4A">
              <w:rPr>
                <w:rFonts w:ascii="David" w:eastAsia="Times New Roman" w:hAnsi="David" w:cs="David"/>
                <w:sz w:val="24"/>
                <w:szCs w:val="24"/>
                <w:rtl/>
              </w:rPr>
              <w:t>14.4</w:t>
            </w:r>
          </w:p>
        </w:tc>
        <w:tc>
          <w:tcPr>
            <w:tcW w:w="2971" w:type="pct"/>
            <w:gridSpan w:val="2"/>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autoSpaceDE w:val="0"/>
              <w:autoSpaceDN w:val="0"/>
              <w:adjustRightInd w:val="0"/>
              <w:rPr>
                <w:rFonts w:ascii="David" w:cs="David"/>
                <w:sz w:val="24"/>
                <w:szCs w:val="24"/>
                <w:rtl/>
              </w:rPr>
            </w:pPr>
            <w:r w:rsidRPr="00150B4A">
              <w:rPr>
                <w:rFonts w:ascii="David" w:cs="David"/>
                <w:sz w:val="24"/>
                <w:szCs w:val="24"/>
                <w:rtl/>
              </w:rPr>
              <w:t>מבקשים למחוק את הסעיף.</w:t>
            </w:r>
          </w:p>
        </w:tc>
        <w:tc>
          <w:tcPr>
            <w:tcW w:w="1373" w:type="pct"/>
            <w:tcBorders>
              <w:top w:val="single" w:sz="4" w:space="0" w:color="4F81BD"/>
              <w:left w:val="single" w:sz="4" w:space="0" w:color="4F81BD"/>
              <w:bottom w:val="single" w:sz="4" w:space="0" w:color="4F81BD"/>
              <w:right w:val="single" w:sz="4" w:space="0" w:color="4F81BD"/>
            </w:tcBorders>
            <w:shd w:val="clear" w:color="auto" w:fill="auto"/>
            <w:noWrap/>
          </w:tcPr>
          <w:p w:rsidR="00B51DF2" w:rsidRPr="00150B4A" w:rsidRDefault="00B51DF2" w:rsidP="003C61E3">
            <w:pPr>
              <w:contextualSpacing/>
              <w:rPr>
                <w:rFonts w:ascii="David" w:eastAsia="Times New Roman" w:hAnsi="David" w:cs="David"/>
                <w:sz w:val="24"/>
                <w:szCs w:val="24"/>
                <w:rtl/>
              </w:rPr>
            </w:pPr>
            <w:r w:rsidRPr="00150B4A">
              <w:rPr>
                <w:rFonts w:ascii="David" w:eastAsia="Times New Roman" w:hAnsi="David" w:cs="David" w:hint="cs"/>
                <w:sz w:val="24"/>
                <w:szCs w:val="24"/>
                <w:rtl/>
              </w:rPr>
              <w:t>תיקון המבוקש אינו מקובל</w:t>
            </w:r>
          </w:p>
        </w:tc>
      </w:tr>
    </w:tbl>
    <w:p w:rsidR="00B51DF2" w:rsidRDefault="00B51DF2" w:rsidP="00B51DF2"/>
    <w:p w:rsidR="00D2720E" w:rsidRPr="00B51DF2" w:rsidRDefault="00372761"/>
    <w:sectPr w:rsidR="00D2720E" w:rsidRPr="00B51DF2" w:rsidSect="008F359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900929"/>
    <w:multiLevelType w:val="hybridMultilevel"/>
    <w:tmpl w:val="E2C2CCCA"/>
    <w:lvl w:ilvl="0" w:tplc="0AE40F3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4D40541"/>
    <w:multiLevelType w:val="multilevel"/>
    <w:tmpl w:val="0568E936"/>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DF2"/>
    <w:rsid w:val="0022308E"/>
    <w:rsid w:val="00372761"/>
    <w:rsid w:val="003B5775"/>
    <w:rsid w:val="00B51D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50507A"/>
  <w15:chartTrackingRefBased/>
  <w15:docId w15:val="{F18FC4A4-DCB6-439B-A3E8-6BEBB41D2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51DF2"/>
    <w:pPr>
      <w:bidi/>
      <w:spacing w:after="200" w:line="276" w:lineRule="auto"/>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B51DF2"/>
    <w:pPr>
      <w:spacing w:after="0" w:line="240" w:lineRule="auto"/>
      <w:ind w:left="720"/>
    </w:pPr>
    <w:rPr>
      <w:rFonts w:cs="Calibri"/>
    </w:rPr>
  </w:style>
  <w:style w:type="character" w:customStyle="1" w:styleId="a4">
    <w:name w:val="פיסקת רשימה תו"/>
    <w:aliases w:val="LP1 תו"/>
    <w:link w:val="a3"/>
    <w:uiPriority w:val="34"/>
    <w:locked/>
    <w:rsid w:val="00B51DF2"/>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5</Pages>
  <Words>1798</Words>
  <Characters>8990</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Tzipporah Klein</dc:creator>
  <cp:keywords/>
  <dc:description/>
  <cp:lastModifiedBy>Tzipporah Klein</cp:lastModifiedBy>
  <cp:revision>1</cp:revision>
  <dcterms:created xsi:type="dcterms:W3CDTF">2023-08-24T11:51:00Z</dcterms:created>
  <dcterms:modified xsi:type="dcterms:W3CDTF">2023-08-24T12:06:00Z</dcterms:modified>
</cp:coreProperties>
</file>